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5B17" w14:textId="77777777" w:rsidR="00736571" w:rsidRPr="00933485" w:rsidRDefault="0067125E" w:rsidP="00EB3D95">
      <w:pPr>
        <w:rPr>
          <w:rStyle w:val="IntenseReference"/>
          <w:rFonts w:cstheme="minorHAnsi"/>
          <w:sz w:val="28"/>
          <w:u w:val="none"/>
        </w:rPr>
      </w:pPr>
      <w:r w:rsidRPr="00933485">
        <w:rPr>
          <w:rStyle w:val="IntenseReference"/>
          <w:rFonts w:cstheme="minorHAnsi"/>
          <w:sz w:val="28"/>
          <w:u w:val="none"/>
        </w:rPr>
        <w:t xml:space="preserve">Coursework </w:t>
      </w:r>
      <w:r w:rsidR="004E343B" w:rsidRPr="00933485">
        <w:rPr>
          <w:rStyle w:val="IntenseReference"/>
          <w:rFonts w:cstheme="minorHAnsi"/>
          <w:sz w:val="28"/>
          <w:u w:val="none"/>
        </w:rPr>
        <w:t>with synopsis</w:t>
      </w:r>
      <w:r w:rsidR="00736571" w:rsidRPr="00933485">
        <w:rPr>
          <w:rStyle w:val="IntenseReference"/>
          <w:rFonts w:cstheme="minorHAnsi"/>
          <w:sz w:val="28"/>
          <w:u w:val="none"/>
        </w:rPr>
        <w:t xml:space="preserve"> </w:t>
      </w:r>
    </w:p>
    <w:p w14:paraId="112C7B7E" w14:textId="77777777" w:rsidR="00EB3D95" w:rsidRPr="00933485" w:rsidRDefault="00EB3D95" w:rsidP="00EB3D95">
      <w:pPr>
        <w:rPr>
          <w:rStyle w:val="BookTitle"/>
          <w:rFonts w:cstheme="minorHAnsi"/>
          <w:sz w:val="24"/>
          <w:u w:val="single"/>
        </w:rPr>
      </w:pPr>
      <w:r w:rsidRPr="00933485">
        <w:rPr>
          <w:rStyle w:val="BookTitle"/>
          <w:rFonts w:cstheme="minorHAnsi"/>
          <w:sz w:val="24"/>
          <w:u w:val="single"/>
        </w:rPr>
        <w:t xml:space="preserve">Autumn Semester </w:t>
      </w:r>
      <w:r w:rsidR="00C71549" w:rsidRPr="00933485">
        <w:rPr>
          <w:rStyle w:val="BookTitle"/>
          <w:rFonts w:cstheme="minorHAnsi"/>
          <w:sz w:val="24"/>
          <w:u w:val="single"/>
        </w:rPr>
        <w:t>year 1</w:t>
      </w:r>
    </w:p>
    <w:p w14:paraId="728A473E" w14:textId="77777777" w:rsidR="00EB3D95" w:rsidRPr="00933485" w:rsidRDefault="00EB3D95" w:rsidP="00EB3D95">
      <w:pPr>
        <w:rPr>
          <w:rFonts w:cstheme="minorHAnsi"/>
          <w:b/>
        </w:rPr>
      </w:pPr>
      <w:r w:rsidRPr="00933485">
        <w:rPr>
          <w:rFonts w:cstheme="minorHAnsi"/>
          <w:b/>
        </w:rPr>
        <w:t xml:space="preserve">INTMED7000 Foundations in Medicine I (2 credits)         </w:t>
      </w:r>
    </w:p>
    <w:p w14:paraId="3DDC17C0" w14:textId="26EFC06C" w:rsidR="00EB3D95" w:rsidRPr="00933485" w:rsidRDefault="00EB3D95" w:rsidP="00EB3D95">
      <w:pPr>
        <w:rPr>
          <w:rFonts w:cstheme="minorHAnsi"/>
        </w:rPr>
      </w:pPr>
      <w:r w:rsidRPr="00933485">
        <w:rPr>
          <w:rFonts w:cstheme="minorHAnsi"/>
        </w:rPr>
        <w:t>Normal human systems and pathophysiology needed for the practice of genetic counseling and working with a healthc</w:t>
      </w:r>
      <w:r w:rsidR="00E86992" w:rsidRPr="00933485">
        <w:rPr>
          <w:rFonts w:cstheme="minorHAnsi"/>
        </w:rPr>
        <w:t>are team. This course covers</w:t>
      </w:r>
      <w:r w:rsidRPr="00933485">
        <w:rPr>
          <w:rFonts w:cstheme="minorHAnsi"/>
        </w:rPr>
        <w:t xml:space="preserve"> cell biology, tumor biology, </w:t>
      </w:r>
      <w:r w:rsidR="00736571" w:rsidRPr="00933485">
        <w:rPr>
          <w:rFonts w:cstheme="minorHAnsi"/>
        </w:rPr>
        <w:t>and metabolism</w:t>
      </w:r>
      <w:r w:rsidRPr="00933485">
        <w:rPr>
          <w:rFonts w:cstheme="minorHAnsi"/>
        </w:rPr>
        <w:t xml:space="preserve">, musculoskeletal, skin, reproductive, and cardiovascular systems. </w:t>
      </w:r>
    </w:p>
    <w:p w14:paraId="3F87EEE7" w14:textId="4D7741BD" w:rsidR="00EB3D95" w:rsidRPr="00933485" w:rsidRDefault="00EB3D95" w:rsidP="00EB3D95">
      <w:pPr>
        <w:rPr>
          <w:rFonts w:cstheme="minorHAnsi"/>
          <w:b/>
        </w:rPr>
      </w:pPr>
      <w:r w:rsidRPr="00933485">
        <w:rPr>
          <w:rFonts w:cstheme="minorHAnsi"/>
          <w:b/>
        </w:rPr>
        <w:t>INTMED7020 Foundations in Genetics l (</w:t>
      </w:r>
      <w:r w:rsidR="00AB3E97">
        <w:rPr>
          <w:rFonts w:cstheme="minorHAnsi"/>
          <w:b/>
        </w:rPr>
        <w:t>2</w:t>
      </w:r>
      <w:r w:rsidRPr="00933485">
        <w:rPr>
          <w:rFonts w:cstheme="minorHAnsi"/>
          <w:b/>
        </w:rPr>
        <w:t xml:space="preserve"> credits) </w:t>
      </w:r>
    </w:p>
    <w:p w14:paraId="5CE4D8B3" w14:textId="26FF3061" w:rsidR="00EB3D95" w:rsidRPr="00933485" w:rsidRDefault="00EB3D95" w:rsidP="00EB3D95">
      <w:pPr>
        <w:rPr>
          <w:rFonts w:cstheme="minorHAnsi"/>
        </w:rPr>
      </w:pPr>
      <w:r w:rsidRPr="00933485">
        <w:rPr>
          <w:rFonts w:cstheme="minorHAnsi"/>
        </w:rPr>
        <w:t>An overview of the clinical evaluation and the methods utilized in diagnostic testing of individuals who prese</w:t>
      </w:r>
      <w:r w:rsidR="00E86992" w:rsidRPr="00933485">
        <w:rPr>
          <w:rFonts w:cstheme="minorHAnsi"/>
        </w:rPr>
        <w:t>nt for a genetic work-up is</w:t>
      </w:r>
      <w:r w:rsidRPr="00933485">
        <w:rPr>
          <w:rFonts w:cstheme="minorHAnsi"/>
        </w:rPr>
        <w:t xml:space="preserve"> introdu</w:t>
      </w:r>
      <w:r w:rsidR="00736571" w:rsidRPr="00933485">
        <w:rPr>
          <w:rFonts w:cstheme="minorHAnsi"/>
        </w:rPr>
        <w:t>ced. In addition, the course covers</w:t>
      </w:r>
      <w:r w:rsidRPr="00933485">
        <w:rPr>
          <w:rFonts w:cstheme="minorHAnsi"/>
        </w:rPr>
        <w:t xml:space="preserve"> the etiology, natural history, and treatment of genetic disorders needed for the practice of genetic counseling. </w:t>
      </w:r>
      <w:r w:rsidR="00AF684B" w:rsidRPr="00933485">
        <w:rPr>
          <w:rFonts w:cstheme="minorHAnsi"/>
        </w:rPr>
        <w:t xml:space="preserve">Discussions around each diagnostic technology were framed around specific genetic conditions covered. </w:t>
      </w:r>
      <w:r w:rsidRPr="00933485">
        <w:rPr>
          <w:rFonts w:cstheme="minorHAnsi"/>
        </w:rPr>
        <w:t xml:space="preserve">This course </w:t>
      </w:r>
      <w:r w:rsidR="00736571" w:rsidRPr="00933485">
        <w:rPr>
          <w:rFonts w:cstheme="minorHAnsi"/>
        </w:rPr>
        <w:t>is</w:t>
      </w:r>
      <w:r w:rsidRPr="00933485">
        <w:rPr>
          <w:rFonts w:cstheme="minorHAnsi"/>
        </w:rPr>
        <w:t xml:space="preserve"> in alignment with systems approach used in INTMED7000. </w:t>
      </w:r>
    </w:p>
    <w:p w14:paraId="525A417D" w14:textId="77777777" w:rsidR="00EB3D95" w:rsidRPr="00933485" w:rsidRDefault="00EB3D95" w:rsidP="00EB3D95">
      <w:pPr>
        <w:rPr>
          <w:rFonts w:cstheme="minorHAnsi"/>
          <w:b/>
        </w:rPr>
      </w:pPr>
      <w:r w:rsidRPr="00933485">
        <w:rPr>
          <w:rFonts w:cstheme="minorHAnsi"/>
          <w:b/>
        </w:rPr>
        <w:t xml:space="preserve">INTMED7040 Foundations in Genetic Counseling I (2 credits) </w:t>
      </w:r>
    </w:p>
    <w:p w14:paraId="6B8F38EA" w14:textId="78A27782" w:rsidR="00EB3D95" w:rsidRDefault="00EB3D95" w:rsidP="00EB3D95">
      <w:pPr>
        <w:rPr>
          <w:rFonts w:cstheme="minorHAnsi"/>
        </w:rPr>
      </w:pPr>
      <w:r w:rsidRPr="00933485">
        <w:rPr>
          <w:rFonts w:cstheme="minorHAnsi"/>
        </w:rPr>
        <w:t xml:space="preserve">This course will provide a framework for the evolution and models of genetic counseling practice. An introduction to the fundamental skills, including pedigree taking and analysis, case preparation, obtaining medical and developmental histories, and interview techniques, necessary to practice will be provided. </w:t>
      </w:r>
    </w:p>
    <w:p w14:paraId="73F99120" w14:textId="78F3F16A" w:rsidR="00AB3E97" w:rsidRDefault="00AB3E97" w:rsidP="00EB3D95">
      <w:pPr>
        <w:rPr>
          <w:rFonts w:cstheme="minorHAnsi"/>
          <w:b/>
          <w:bCs/>
        </w:rPr>
      </w:pPr>
      <w:bookmarkStart w:id="0" w:name="_Hlk123905098"/>
      <w:r>
        <w:rPr>
          <w:rFonts w:cstheme="minorHAnsi"/>
          <w:b/>
          <w:bCs/>
        </w:rPr>
        <w:t>INTMED7200.01 Problem Based Learning I (2 credits)</w:t>
      </w:r>
    </w:p>
    <w:p w14:paraId="0BCF9CA8" w14:textId="1C70F8D5" w:rsidR="00AB3E97" w:rsidRDefault="00AB3E97" w:rsidP="00AB3E97">
      <w:pPr>
        <w:rPr>
          <w:rFonts w:cstheme="minorHAnsi"/>
        </w:rPr>
      </w:pPr>
      <w:r>
        <w:rPr>
          <w:rFonts w:cstheme="minorHAnsi"/>
        </w:rPr>
        <w:t xml:space="preserve">In this class students are provided components of or whole clinical cases to work through and develop foundational skills and competencies.  In addition, students learn directly from self-advocates and individuals impacted by genetic disorders in class discussions.  </w:t>
      </w:r>
      <w:r w:rsidRPr="00933485">
        <w:rPr>
          <w:rFonts w:cstheme="minorHAnsi"/>
        </w:rPr>
        <w:t xml:space="preserve"> </w:t>
      </w:r>
      <w:r>
        <w:rPr>
          <w:rFonts w:cstheme="minorHAnsi"/>
        </w:rPr>
        <w:t>This class is taught in a</w:t>
      </w:r>
      <w:r w:rsidRPr="00933485">
        <w:rPr>
          <w:rFonts w:cstheme="minorHAnsi"/>
        </w:rPr>
        <w:t xml:space="preserve"> practice</w:t>
      </w:r>
      <w:r>
        <w:rPr>
          <w:rFonts w:cstheme="minorHAnsi"/>
        </w:rPr>
        <w:t>-</w:t>
      </w:r>
      <w:r w:rsidRPr="00933485">
        <w:rPr>
          <w:rFonts w:cstheme="minorHAnsi"/>
        </w:rPr>
        <w:t>based or case-based learning approach which is in alignment with the content delivered in INTMED7000</w:t>
      </w:r>
      <w:r>
        <w:rPr>
          <w:rFonts w:cstheme="minorHAnsi"/>
        </w:rPr>
        <w:t xml:space="preserve">, </w:t>
      </w:r>
      <w:r w:rsidRPr="00933485">
        <w:rPr>
          <w:rFonts w:cstheme="minorHAnsi"/>
        </w:rPr>
        <w:t>INTMED7020</w:t>
      </w:r>
      <w:r>
        <w:rPr>
          <w:rFonts w:cstheme="minorHAnsi"/>
        </w:rPr>
        <w:t>, and INTMED7040.</w:t>
      </w:r>
    </w:p>
    <w:bookmarkEnd w:id="0"/>
    <w:p w14:paraId="70876769" w14:textId="77777777" w:rsidR="00B96393" w:rsidRPr="00933485" w:rsidRDefault="009F27CC" w:rsidP="00EB3D95">
      <w:pPr>
        <w:rPr>
          <w:rFonts w:cstheme="minorHAnsi"/>
          <w:b/>
        </w:rPr>
      </w:pPr>
      <w:r w:rsidRPr="00933485">
        <w:rPr>
          <w:rFonts w:cstheme="minorHAnsi"/>
          <w:b/>
        </w:rPr>
        <w:t>HTHRHSC590</w:t>
      </w:r>
      <w:r w:rsidR="00B96393" w:rsidRPr="00933485">
        <w:rPr>
          <w:rFonts w:cstheme="minorHAnsi"/>
          <w:b/>
        </w:rPr>
        <w:t>0 Health Sciences Research (3 credits)</w:t>
      </w:r>
    </w:p>
    <w:p w14:paraId="15971178" w14:textId="77777777" w:rsidR="009F27CC" w:rsidRPr="00933485" w:rsidRDefault="009F27CC" w:rsidP="009F27CC">
      <w:pPr>
        <w:rPr>
          <w:rFonts w:cstheme="minorHAnsi"/>
        </w:rPr>
      </w:pPr>
      <w:r w:rsidRPr="00933485">
        <w:rPr>
          <w:rFonts w:cstheme="minorHAnsi"/>
        </w:rPr>
        <w:t>Overview of research in the Health Sciences. This course is intended to prepare students to be educated consumers of research and enable them to find, understand, interpret, and apply research findings in their professional practice.</w:t>
      </w:r>
    </w:p>
    <w:p w14:paraId="5F85F8D7" w14:textId="77777777" w:rsidR="00EB3D95" w:rsidRPr="00933485" w:rsidRDefault="00EB3D95" w:rsidP="00EB3D95">
      <w:pPr>
        <w:rPr>
          <w:rFonts w:cstheme="minorHAnsi"/>
          <w:b/>
        </w:rPr>
      </w:pPr>
      <w:r w:rsidRPr="00933485">
        <w:rPr>
          <w:rFonts w:cstheme="minorHAnsi"/>
          <w:b/>
        </w:rPr>
        <w:t xml:space="preserve">INTMED8050 Current Technologies (2 credits) </w:t>
      </w:r>
    </w:p>
    <w:p w14:paraId="31A83E8D" w14:textId="77777777" w:rsidR="00EB3D95" w:rsidRPr="00933485" w:rsidRDefault="00EB3D95" w:rsidP="00EB3D95">
      <w:pPr>
        <w:rPr>
          <w:rFonts w:cstheme="minorHAnsi"/>
        </w:rPr>
      </w:pPr>
      <w:r w:rsidRPr="00933485">
        <w:rPr>
          <w:rFonts w:cstheme="minorHAnsi"/>
        </w:rPr>
        <w:t>Through clin</w:t>
      </w:r>
      <w:r w:rsidR="00736571" w:rsidRPr="00933485">
        <w:rPr>
          <w:rFonts w:cstheme="minorHAnsi"/>
        </w:rPr>
        <w:t xml:space="preserve">ical cases and reports, Students </w:t>
      </w:r>
      <w:r w:rsidRPr="00933485">
        <w:rPr>
          <w:rFonts w:cstheme="minorHAnsi"/>
        </w:rPr>
        <w:t xml:space="preserve">investigate the techniques used to identify alterations in the genome and the bioinformatics resources used </w:t>
      </w:r>
      <w:r w:rsidR="00736571" w:rsidRPr="00933485">
        <w:rPr>
          <w:rFonts w:cstheme="minorHAnsi"/>
        </w:rPr>
        <w:t>to interpret them. Students</w:t>
      </w:r>
      <w:r w:rsidRPr="00933485">
        <w:rPr>
          <w:rFonts w:cstheme="minorHAnsi"/>
        </w:rPr>
        <w:t xml:space="preserve"> develop</w:t>
      </w:r>
      <w:r w:rsidR="00736571" w:rsidRPr="00933485">
        <w:rPr>
          <w:rFonts w:cstheme="minorHAnsi"/>
        </w:rPr>
        <w:t>ed</w:t>
      </w:r>
      <w:r w:rsidRPr="00933485">
        <w:rPr>
          <w:rFonts w:cstheme="minorHAnsi"/>
        </w:rPr>
        <w:t xml:space="preserve"> knowledge and skills to explain technical aspects of diagnostic and screening methods; discuss sensitivity, specificity, and implications of genetic test results; and interpret clinical significance of test results depending on situational variables </w:t>
      </w:r>
    </w:p>
    <w:p w14:paraId="1E747706" w14:textId="77777777" w:rsidR="0067125E" w:rsidRPr="00933485" w:rsidRDefault="0067125E" w:rsidP="00EB3D95">
      <w:pPr>
        <w:rPr>
          <w:rFonts w:cstheme="minorHAnsi"/>
          <w:b/>
        </w:rPr>
      </w:pPr>
      <w:r w:rsidRPr="00933485">
        <w:rPr>
          <w:rFonts w:cstheme="minorHAnsi"/>
          <w:b/>
        </w:rPr>
        <w:lastRenderedPageBreak/>
        <w:t>INTMED7189.01 Seminar Series</w:t>
      </w:r>
      <w:r w:rsidR="006B372C" w:rsidRPr="00933485">
        <w:rPr>
          <w:rFonts w:cstheme="minorHAnsi"/>
          <w:b/>
        </w:rPr>
        <w:t xml:space="preserve"> I</w:t>
      </w:r>
      <w:r w:rsidRPr="00933485">
        <w:rPr>
          <w:rFonts w:cstheme="minorHAnsi"/>
          <w:b/>
        </w:rPr>
        <w:t xml:space="preserve"> (1 credit)</w:t>
      </w:r>
    </w:p>
    <w:p w14:paraId="7506E5D0" w14:textId="2A05F881" w:rsidR="0067125E" w:rsidRPr="00933485" w:rsidRDefault="0067125E" w:rsidP="0067125E">
      <w:pPr>
        <w:rPr>
          <w:rFonts w:cstheme="minorHAnsi"/>
          <w:b/>
        </w:rPr>
      </w:pPr>
      <w:r w:rsidRPr="00933485">
        <w:rPr>
          <w:rFonts w:cstheme="minorHAnsi"/>
          <w:color w:val="000000"/>
          <w:shd w:val="clear" w:color="auto" w:fill="FFFFFF"/>
        </w:rPr>
        <w:t>This seminar series is an examination of current topics, cases and research related to the provision of clinical genetic services. The course will focus on critically reading and reviewing literature in the context of service delivery; examining the genetic etiology, medical management, and counseling aspects of clinical care through individual case presentations; and discussing and evaluating research studies. This course is student-</w:t>
      </w:r>
      <w:r w:rsidR="00C30C12" w:rsidRPr="00933485">
        <w:rPr>
          <w:rFonts w:cstheme="minorHAnsi"/>
          <w:color w:val="000000"/>
          <w:shd w:val="clear" w:color="auto" w:fill="FFFFFF"/>
        </w:rPr>
        <w:t>facilitated,</w:t>
      </w:r>
      <w:r w:rsidRPr="00933485">
        <w:rPr>
          <w:rFonts w:cstheme="minorHAnsi"/>
          <w:color w:val="000000"/>
          <w:shd w:val="clear" w:color="auto" w:fill="FFFFFF"/>
        </w:rPr>
        <w:t xml:space="preserve"> and all Division Faculty attend and participate in discussions. </w:t>
      </w:r>
    </w:p>
    <w:p w14:paraId="24AB4517" w14:textId="77777777" w:rsidR="0067125E" w:rsidRPr="00933485" w:rsidRDefault="0067125E" w:rsidP="0067125E">
      <w:pPr>
        <w:rPr>
          <w:rFonts w:cstheme="minorHAnsi"/>
          <w:b/>
        </w:rPr>
      </w:pPr>
      <w:r w:rsidRPr="00933485">
        <w:rPr>
          <w:rFonts w:cstheme="minorHAnsi"/>
          <w:b/>
        </w:rPr>
        <w:t xml:space="preserve">INTMED7189 Clinical Practicum I (3 credits) </w:t>
      </w:r>
    </w:p>
    <w:p w14:paraId="598645D1" w14:textId="77777777" w:rsidR="0067125E" w:rsidRPr="00933485" w:rsidRDefault="0067125E" w:rsidP="0067125E">
      <w:pPr>
        <w:rPr>
          <w:rFonts w:cstheme="minorHAnsi"/>
        </w:rPr>
      </w:pPr>
      <w:r w:rsidRPr="00933485">
        <w:rPr>
          <w:rFonts w:cstheme="minorHAnsi"/>
        </w:rPr>
        <w:t xml:space="preserve">Students will observe and are introduced to content, skills, and resources utilized in genetic counseling based on Practiced Based Competencies determined by the </w:t>
      </w:r>
      <w:r w:rsidR="00CC760D" w:rsidRPr="00933485">
        <w:rPr>
          <w:rFonts w:cstheme="minorHAnsi"/>
        </w:rPr>
        <w:t xml:space="preserve">Accreditation Council for Genetic Counseling (ACGC) </w:t>
      </w:r>
      <w:r w:rsidRPr="00933485">
        <w:rPr>
          <w:rFonts w:cstheme="minorHAnsi"/>
        </w:rPr>
        <w:t xml:space="preserve">and the OSU Ability-Based Outcomes. This practicum will also include rotations in biochemical, molecular, cytogenetic, and newborn screening laboratories. </w:t>
      </w:r>
    </w:p>
    <w:p w14:paraId="0F314130" w14:textId="77777777" w:rsidR="00B41843" w:rsidRPr="00933485" w:rsidRDefault="00B41843" w:rsidP="00B41843">
      <w:pPr>
        <w:rPr>
          <w:rStyle w:val="BookTitle"/>
          <w:rFonts w:cstheme="minorHAnsi"/>
          <w:sz w:val="24"/>
          <w:u w:val="single"/>
        </w:rPr>
      </w:pPr>
      <w:r w:rsidRPr="00933485">
        <w:rPr>
          <w:rStyle w:val="BookTitle"/>
          <w:rFonts w:cstheme="minorHAnsi"/>
          <w:sz w:val="24"/>
          <w:u w:val="single"/>
        </w:rPr>
        <w:t xml:space="preserve">Spring Semester </w:t>
      </w:r>
      <w:r w:rsidR="00EB3D95" w:rsidRPr="00933485">
        <w:rPr>
          <w:rStyle w:val="BookTitle"/>
          <w:rFonts w:cstheme="minorHAnsi"/>
          <w:sz w:val="24"/>
          <w:u w:val="single"/>
        </w:rPr>
        <w:t>​​​​​​​​​</w:t>
      </w:r>
      <w:r w:rsidR="00C71549" w:rsidRPr="00933485">
        <w:rPr>
          <w:rStyle w:val="BookTitle"/>
          <w:rFonts w:cstheme="minorHAnsi"/>
          <w:sz w:val="24"/>
          <w:u w:val="single"/>
        </w:rPr>
        <w:t>Year 1</w:t>
      </w:r>
    </w:p>
    <w:p w14:paraId="6F9E953E" w14:textId="5BB44CE3" w:rsidR="00B41843" w:rsidRPr="00933485" w:rsidRDefault="00B41843" w:rsidP="00B41843">
      <w:pPr>
        <w:rPr>
          <w:rFonts w:cstheme="minorHAnsi"/>
          <w:b/>
        </w:rPr>
      </w:pPr>
      <w:r w:rsidRPr="00933485">
        <w:rPr>
          <w:rFonts w:cstheme="minorHAnsi"/>
          <w:b/>
        </w:rPr>
        <w:t>INTMED7010 Foundations in Medicine II</w:t>
      </w:r>
      <w:r w:rsidR="00816137" w:rsidRPr="00933485">
        <w:rPr>
          <w:rFonts w:cstheme="minorHAnsi"/>
          <w:b/>
        </w:rPr>
        <w:t xml:space="preserve"> </w:t>
      </w:r>
      <w:r w:rsidRPr="00933485">
        <w:rPr>
          <w:rFonts w:cstheme="minorHAnsi"/>
          <w:b/>
        </w:rPr>
        <w:t>(</w:t>
      </w:r>
      <w:r w:rsidR="00721668">
        <w:rPr>
          <w:rFonts w:cstheme="minorHAnsi"/>
          <w:b/>
        </w:rPr>
        <w:t>1</w:t>
      </w:r>
      <w:r w:rsidRPr="00933485">
        <w:rPr>
          <w:rFonts w:cstheme="minorHAnsi"/>
          <w:b/>
        </w:rPr>
        <w:t xml:space="preserve"> credit)         </w:t>
      </w:r>
    </w:p>
    <w:p w14:paraId="31D05E51" w14:textId="77777777" w:rsidR="00B41843" w:rsidRPr="00933485" w:rsidRDefault="00B41843" w:rsidP="00B41843">
      <w:pPr>
        <w:rPr>
          <w:rFonts w:cstheme="minorHAnsi"/>
        </w:rPr>
      </w:pPr>
      <w:r w:rsidRPr="00933485">
        <w:rPr>
          <w:rFonts w:cstheme="minorHAnsi"/>
        </w:rPr>
        <w:t xml:space="preserve">This course is a continuation of INTMED7000 will continue to explore the normal human systems and pathophysiology needed for the practice of genetic counseling and working with a healthcare team. Again, one hour a week of this course </w:t>
      </w:r>
      <w:r w:rsidR="00E86992" w:rsidRPr="00933485">
        <w:rPr>
          <w:rFonts w:cstheme="minorHAnsi"/>
        </w:rPr>
        <w:t>is a</w:t>
      </w:r>
      <w:r w:rsidRPr="00933485">
        <w:rPr>
          <w:rFonts w:cstheme="minorHAnsi"/>
        </w:rPr>
        <w:t xml:space="preserve"> practice based or case-based learning approach which </w:t>
      </w:r>
      <w:r w:rsidR="00E86992" w:rsidRPr="00933485">
        <w:rPr>
          <w:rFonts w:cstheme="minorHAnsi"/>
        </w:rPr>
        <w:t>is in</w:t>
      </w:r>
      <w:r w:rsidRPr="00933485">
        <w:rPr>
          <w:rFonts w:cstheme="minorHAnsi"/>
        </w:rPr>
        <w:t xml:space="preserve"> alignment with the content delivered in INTMED7030 and INTMED7050. </w:t>
      </w:r>
    </w:p>
    <w:p w14:paraId="21BF0765" w14:textId="443FABA8" w:rsidR="00B41843" w:rsidRPr="00933485" w:rsidRDefault="00816137" w:rsidP="00B41843">
      <w:pPr>
        <w:rPr>
          <w:rFonts w:cstheme="minorHAnsi"/>
          <w:b/>
        </w:rPr>
      </w:pPr>
      <w:r w:rsidRPr="00933485">
        <w:rPr>
          <w:rFonts w:cstheme="minorHAnsi"/>
          <w:b/>
        </w:rPr>
        <w:t>INTMED7030 Foundations</w:t>
      </w:r>
      <w:r w:rsidR="00B41843" w:rsidRPr="00933485">
        <w:rPr>
          <w:rFonts w:cstheme="minorHAnsi"/>
          <w:b/>
        </w:rPr>
        <w:t xml:space="preserve"> in Genetics II (</w:t>
      </w:r>
      <w:r w:rsidR="00721668">
        <w:rPr>
          <w:rFonts w:cstheme="minorHAnsi"/>
          <w:b/>
        </w:rPr>
        <w:t>2</w:t>
      </w:r>
      <w:r w:rsidR="00B41843" w:rsidRPr="00933485">
        <w:rPr>
          <w:rFonts w:cstheme="minorHAnsi"/>
          <w:b/>
        </w:rPr>
        <w:t xml:space="preserve"> credits) </w:t>
      </w:r>
    </w:p>
    <w:p w14:paraId="388B697C" w14:textId="77777777" w:rsidR="00B41843" w:rsidRPr="00933485" w:rsidRDefault="00B41843" w:rsidP="00B41843">
      <w:pPr>
        <w:rPr>
          <w:rFonts w:cstheme="minorHAnsi"/>
        </w:rPr>
      </w:pPr>
      <w:r w:rsidRPr="00933485">
        <w:rPr>
          <w:rFonts w:cstheme="minorHAnsi"/>
        </w:rPr>
        <w:t xml:space="preserve">This course is a continuation of INTMED7020. This course will be in alignment with systems approach used in INTMED7000. One </w:t>
      </w:r>
      <w:r w:rsidR="00736571" w:rsidRPr="00933485">
        <w:rPr>
          <w:rFonts w:cstheme="minorHAnsi"/>
        </w:rPr>
        <w:t xml:space="preserve">hour a week of this course </w:t>
      </w:r>
      <w:r w:rsidRPr="00933485">
        <w:rPr>
          <w:rFonts w:cstheme="minorHAnsi"/>
        </w:rPr>
        <w:t>include</w:t>
      </w:r>
      <w:r w:rsidR="00736571" w:rsidRPr="00933485">
        <w:rPr>
          <w:rFonts w:cstheme="minorHAnsi"/>
        </w:rPr>
        <w:t>s</w:t>
      </w:r>
      <w:r w:rsidRPr="00933485">
        <w:rPr>
          <w:rFonts w:cstheme="minorHAnsi"/>
        </w:rPr>
        <w:t xml:space="preserve"> a practice based or case-based learning approach which will be in alignment with the content delivered in INTMED7010 and INTMED7050. </w:t>
      </w:r>
    </w:p>
    <w:p w14:paraId="575A91F0" w14:textId="77777777" w:rsidR="00B41843" w:rsidRPr="00933485" w:rsidRDefault="00107561" w:rsidP="00B41843">
      <w:pPr>
        <w:rPr>
          <w:rFonts w:cstheme="minorHAnsi"/>
          <w:b/>
        </w:rPr>
      </w:pPr>
      <w:r w:rsidRPr="00933485">
        <w:rPr>
          <w:rFonts w:cstheme="minorHAnsi"/>
          <w:b/>
        </w:rPr>
        <w:t>INTMED7050 Foundations</w:t>
      </w:r>
      <w:r w:rsidR="00B41843" w:rsidRPr="00933485">
        <w:rPr>
          <w:rFonts w:cstheme="minorHAnsi"/>
          <w:b/>
        </w:rPr>
        <w:t xml:space="preserve"> in Genetic Counseling </w:t>
      </w:r>
      <w:r w:rsidR="00E86992" w:rsidRPr="00933485">
        <w:rPr>
          <w:rFonts w:cstheme="minorHAnsi"/>
          <w:b/>
        </w:rPr>
        <w:t>II (</w:t>
      </w:r>
      <w:r w:rsidR="00B41843" w:rsidRPr="00933485">
        <w:rPr>
          <w:rFonts w:cstheme="minorHAnsi"/>
          <w:b/>
        </w:rPr>
        <w:t xml:space="preserve">2 credits) </w:t>
      </w:r>
    </w:p>
    <w:p w14:paraId="489D8080" w14:textId="77777777" w:rsidR="00B41843" w:rsidRPr="00933485" w:rsidRDefault="00107561" w:rsidP="00B41843">
      <w:pPr>
        <w:rPr>
          <w:rFonts w:cstheme="minorHAnsi"/>
        </w:rPr>
      </w:pPr>
      <w:r w:rsidRPr="00933485">
        <w:rPr>
          <w:rFonts w:cstheme="minorHAnsi"/>
        </w:rPr>
        <w:t>This course provides</w:t>
      </w:r>
      <w:r w:rsidR="00B41843" w:rsidRPr="00933485">
        <w:rPr>
          <w:rFonts w:cstheme="minorHAnsi"/>
        </w:rPr>
        <w:t xml:space="preserve"> a framework for the evolution and models of genetic counseling practice. An introduction to the fundamental skills, including pedigree taking and analysis, case preparation, obtaining medical and developmental histories, and interview techniques, necessary to practice will be provided. In addition, one </w:t>
      </w:r>
      <w:r w:rsidRPr="00933485">
        <w:rPr>
          <w:rFonts w:cstheme="minorHAnsi"/>
        </w:rPr>
        <w:t xml:space="preserve">hour a week of this course </w:t>
      </w:r>
      <w:r w:rsidR="00B41843" w:rsidRPr="00933485">
        <w:rPr>
          <w:rFonts w:cstheme="minorHAnsi"/>
        </w:rPr>
        <w:t>include</w:t>
      </w:r>
      <w:r w:rsidRPr="00933485">
        <w:rPr>
          <w:rFonts w:cstheme="minorHAnsi"/>
        </w:rPr>
        <w:t>s</w:t>
      </w:r>
      <w:r w:rsidR="00B41843" w:rsidRPr="00933485">
        <w:rPr>
          <w:rFonts w:cstheme="minorHAnsi"/>
        </w:rPr>
        <w:t xml:space="preserve"> a practice based or case-based learning approach which will be in alignment with the content delivered in INTMED7010 and INTMED7030. </w:t>
      </w:r>
    </w:p>
    <w:p w14:paraId="00AE678F" w14:textId="47EBA268" w:rsidR="00AB3E97" w:rsidRPr="00AB3E97" w:rsidRDefault="00AB3E97" w:rsidP="00AB3E97">
      <w:pPr>
        <w:rPr>
          <w:rFonts w:cstheme="minorHAnsi"/>
          <w:b/>
          <w:bCs/>
        </w:rPr>
      </w:pPr>
      <w:r w:rsidRPr="00AB3E97">
        <w:rPr>
          <w:rFonts w:cstheme="minorHAnsi"/>
          <w:b/>
          <w:bCs/>
        </w:rPr>
        <w:t xml:space="preserve">INTMED7200.01 Problem Based Learning </w:t>
      </w:r>
      <w:r>
        <w:rPr>
          <w:rFonts w:cstheme="minorHAnsi"/>
          <w:b/>
          <w:bCs/>
        </w:rPr>
        <w:t xml:space="preserve">II </w:t>
      </w:r>
      <w:r w:rsidRPr="00AB3E97">
        <w:rPr>
          <w:rFonts w:cstheme="minorHAnsi"/>
          <w:b/>
          <w:bCs/>
        </w:rPr>
        <w:t>(2 credits)</w:t>
      </w:r>
    </w:p>
    <w:p w14:paraId="3DC78C0D" w14:textId="478B677C" w:rsidR="00AB3E97" w:rsidRPr="00AB3E97" w:rsidRDefault="00AB3E97" w:rsidP="00AB3E97">
      <w:pPr>
        <w:rPr>
          <w:rFonts w:cstheme="minorHAnsi"/>
          <w:bCs/>
        </w:rPr>
      </w:pPr>
      <w:r w:rsidRPr="00AB3E97">
        <w:rPr>
          <w:rFonts w:cstheme="minorHAnsi"/>
          <w:bCs/>
        </w:rPr>
        <w:t>In this class students are provided components of or whole clinical cases to work through and develop foundational skills and competencies.  In addition, students learn directly from self-advocates and individuals impacted by genetic disorders in class discussions.   This class is taught in a practice-based or case-based learning approach which is in alignment with the content delivered in INTMED70</w:t>
      </w:r>
      <w:r>
        <w:rPr>
          <w:rFonts w:cstheme="minorHAnsi"/>
          <w:bCs/>
        </w:rPr>
        <w:t>1</w:t>
      </w:r>
      <w:r w:rsidRPr="00AB3E97">
        <w:rPr>
          <w:rFonts w:cstheme="minorHAnsi"/>
          <w:bCs/>
        </w:rPr>
        <w:t>0, INTMED70</w:t>
      </w:r>
      <w:r>
        <w:rPr>
          <w:rFonts w:cstheme="minorHAnsi"/>
          <w:bCs/>
        </w:rPr>
        <w:t>3</w:t>
      </w:r>
      <w:r w:rsidRPr="00AB3E97">
        <w:rPr>
          <w:rFonts w:cstheme="minorHAnsi"/>
          <w:bCs/>
        </w:rPr>
        <w:t>0, INTMED70</w:t>
      </w:r>
      <w:r>
        <w:rPr>
          <w:rFonts w:cstheme="minorHAnsi"/>
          <w:bCs/>
        </w:rPr>
        <w:t>5</w:t>
      </w:r>
      <w:r w:rsidRPr="00AB3E97">
        <w:rPr>
          <w:rFonts w:cstheme="minorHAnsi"/>
          <w:bCs/>
        </w:rPr>
        <w:t>0</w:t>
      </w:r>
      <w:r>
        <w:rPr>
          <w:rFonts w:cstheme="minorHAnsi"/>
          <w:bCs/>
        </w:rPr>
        <w:t>, and INTMED7100,05</w:t>
      </w:r>
      <w:r w:rsidRPr="00AB3E97">
        <w:rPr>
          <w:rFonts w:cstheme="minorHAnsi"/>
          <w:bCs/>
        </w:rPr>
        <w:t>.</w:t>
      </w:r>
    </w:p>
    <w:p w14:paraId="5D577FF2" w14:textId="6F29B3E0" w:rsidR="00B41843" w:rsidRPr="00933485" w:rsidRDefault="00B41843" w:rsidP="00B41843">
      <w:pPr>
        <w:rPr>
          <w:rFonts w:cstheme="minorHAnsi"/>
          <w:b/>
        </w:rPr>
      </w:pPr>
      <w:r w:rsidRPr="00933485">
        <w:rPr>
          <w:rFonts w:cstheme="minorHAnsi"/>
          <w:b/>
        </w:rPr>
        <w:lastRenderedPageBreak/>
        <w:t>INTMED7100.0</w:t>
      </w:r>
      <w:r w:rsidR="00721668">
        <w:rPr>
          <w:rFonts w:cstheme="minorHAnsi"/>
          <w:b/>
        </w:rPr>
        <w:t>5</w:t>
      </w:r>
      <w:r w:rsidRPr="00933485">
        <w:rPr>
          <w:rFonts w:cstheme="minorHAnsi"/>
          <w:b/>
        </w:rPr>
        <w:t xml:space="preserve"> Advanced Clinical Skills </w:t>
      </w:r>
      <w:r w:rsidR="00721668">
        <w:rPr>
          <w:rFonts w:cstheme="minorHAnsi"/>
          <w:b/>
        </w:rPr>
        <w:t>–</w:t>
      </w:r>
      <w:r w:rsidRPr="00933485">
        <w:rPr>
          <w:rFonts w:cstheme="minorHAnsi"/>
          <w:b/>
        </w:rPr>
        <w:t xml:space="preserve"> </w:t>
      </w:r>
      <w:r w:rsidR="00721668">
        <w:rPr>
          <w:rFonts w:cstheme="minorHAnsi"/>
          <w:b/>
        </w:rPr>
        <w:t>Genetic Counseling Specialties</w:t>
      </w:r>
      <w:r w:rsidRPr="00933485">
        <w:rPr>
          <w:rFonts w:cstheme="minorHAnsi"/>
          <w:b/>
        </w:rPr>
        <w:t xml:space="preserve"> (</w:t>
      </w:r>
      <w:r w:rsidR="00721668">
        <w:rPr>
          <w:rFonts w:cstheme="minorHAnsi"/>
          <w:b/>
        </w:rPr>
        <w:t>4</w:t>
      </w:r>
      <w:r w:rsidRPr="00933485">
        <w:rPr>
          <w:rFonts w:cstheme="minorHAnsi"/>
          <w:b/>
        </w:rPr>
        <w:t xml:space="preserve"> credit</w:t>
      </w:r>
      <w:r w:rsidR="00721668">
        <w:rPr>
          <w:rFonts w:cstheme="minorHAnsi"/>
          <w:b/>
        </w:rPr>
        <w:t>s</w:t>
      </w:r>
      <w:r w:rsidRPr="00933485">
        <w:rPr>
          <w:rFonts w:cstheme="minorHAnsi"/>
          <w:b/>
        </w:rPr>
        <w:t xml:space="preserve">) </w:t>
      </w:r>
    </w:p>
    <w:p w14:paraId="111F9505" w14:textId="6DB82F73" w:rsidR="00721668" w:rsidRPr="00721668" w:rsidRDefault="00721668" w:rsidP="00721668">
      <w:pPr>
        <w:rPr>
          <w:rFonts w:cstheme="minorHAnsi"/>
          <w:b/>
        </w:rPr>
      </w:pPr>
      <w:r w:rsidRPr="00721668">
        <w:rPr>
          <w:rFonts w:cstheme="minorHAnsi"/>
        </w:rPr>
        <w:t xml:space="preserve">Throughout this course students will focus on the skills needed to provide genetic counseling for the main indications for specialty clinic genetics evaluations.  Genetic counseling will be explored in the context of chart review to establish or validate a phenotype, case preparation, medical and family history analysis, risk assessment and counseling, differential diagnosis, offering appropriate testing options, interpreting results, and psychosocial issues. Students will be assessed on their ability to consider and incorporate all pertinent information relevant to a genetic counseling session for a variety of clinical indications encountered in the genetic specialty setting.  </w:t>
      </w:r>
    </w:p>
    <w:p w14:paraId="407CF09C" w14:textId="33D78C2F" w:rsidR="0067125E" w:rsidRPr="00933485" w:rsidRDefault="0067125E" w:rsidP="0067125E">
      <w:pPr>
        <w:rPr>
          <w:rFonts w:cstheme="minorHAnsi"/>
          <w:b/>
        </w:rPr>
      </w:pPr>
      <w:r w:rsidRPr="00933485">
        <w:rPr>
          <w:rFonts w:cstheme="minorHAnsi"/>
          <w:b/>
        </w:rPr>
        <w:t>INTMED7189.02 Seminar Series</w:t>
      </w:r>
      <w:r w:rsidR="00CC760D" w:rsidRPr="00933485">
        <w:rPr>
          <w:rFonts w:cstheme="minorHAnsi"/>
          <w:b/>
        </w:rPr>
        <w:t xml:space="preserve"> </w:t>
      </w:r>
      <w:r w:rsidR="00721668" w:rsidRPr="00933485">
        <w:rPr>
          <w:rFonts w:cstheme="minorHAnsi"/>
          <w:b/>
        </w:rPr>
        <w:t>II (</w:t>
      </w:r>
      <w:r w:rsidRPr="00933485">
        <w:rPr>
          <w:rFonts w:cstheme="minorHAnsi"/>
          <w:b/>
        </w:rPr>
        <w:t>1 credit)</w:t>
      </w:r>
    </w:p>
    <w:p w14:paraId="14275981" w14:textId="77777777" w:rsidR="0067125E" w:rsidRPr="00933485" w:rsidRDefault="0067125E" w:rsidP="0067125E">
      <w:pPr>
        <w:rPr>
          <w:rFonts w:cstheme="minorHAnsi"/>
          <w:b/>
        </w:rPr>
      </w:pPr>
      <w:r w:rsidRPr="00933485">
        <w:rPr>
          <w:rFonts w:cstheme="minorHAnsi"/>
          <w:color w:val="000000"/>
          <w:shd w:val="clear" w:color="auto" w:fill="FFFFFF"/>
        </w:rPr>
        <w:t>This seminar series is an examination of current topics, cases and research related to the provision of clinical genetic services. The course will focus on critically reading and reviewing literature in the context of service delivery; examining the genetic etiology, medical management, and counseling aspects of clinical care through individual case presentations; and discussing and evaluating research studies. This course is student-</w:t>
      </w:r>
      <w:proofErr w:type="gramStart"/>
      <w:r w:rsidRPr="00933485">
        <w:rPr>
          <w:rFonts w:cstheme="minorHAnsi"/>
          <w:color w:val="000000"/>
          <w:shd w:val="clear" w:color="auto" w:fill="FFFFFF"/>
        </w:rPr>
        <w:t>facilitated</w:t>
      </w:r>
      <w:proofErr w:type="gramEnd"/>
      <w:r w:rsidRPr="00933485">
        <w:rPr>
          <w:rFonts w:cstheme="minorHAnsi"/>
          <w:color w:val="000000"/>
          <w:shd w:val="clear" w:color="auto" w:fill="FFFFFF"/>
        </w:rPr>
        <w:t xml:space="preserve"> and all Division Faculty attend and participate in discussions.</w:t>
      </w:r>
    </w:p>
    <w:p w14:paraId="44A1729E" w14:textId="77777777" w:rsidR="00B41843" w:rsidRPr="00933485" w:rsidRDefault="00C71549" w:rsidP="00B41843">
      <w:pPr>
        <w:rPr>
          <w:rFonts w:cstheme="minorHAnsi"/>
          <w:b/>
        </w:rPr>
      </w:pPr>
      <w:r w:rsidRPr="00933485">
        <w:rPr>
          <w:rFonts w:cstheme="minorHAnsi"/>
          <w:b/>
        </w:rPr>
        <w:t>IN</w:t>
      </w:r>
      <w:r w:rsidR="00B41843" w:rsidRPr="00933485">
        <w:rPr>
          <w:rFonts w:cstheme="minorHAnsi"/>
          <w:b/>
        </w:rPr>
        <w:t>TMED7189.02 Clinical Practicum II (1.5 credit</w:t>
      </w:r>
      <w:r w:rsidR="00CC760D" w:rsidRPr="00933485">
        <w:rPr>
          <w:rFonts w:cstheme="minorHAnsi"/>
          <w:b/>
        </w:rPr>
        <w:t>s</w:t>
      </w:r>
      <w:r w:rsidR="00B41843" w:rsidRPr="00933485">
        <w:rPr>
          <w:rFonts w:cstheme="minorHAnsi"/>
          <w:b/>
        </w:rPr>
        <w:t xml:space="preserve">) </w:t>
      </w:r>
    </w:p>
    <w:p w14:paraId="00B6FF8E" w14:textId="77777777" w:rsidR="00107561" w:rsidRPr="00933485" w:rsidRDefault="00107561" w:rsidP="00B41843">
      <w:pPr>
        <w:rPr>
          <w:rFonts w:cstheme="minorHAnsi"/>
        </w:rPr>
      </w:pPr>
      <w:r w:rsidRPr="00933485">
        <w:rPr>
          <w:rFonts w:cstheme="minorHAnsi"/>
        </w:rPr>
        <w:t>Students</w:t>
      </w:r>
      <w:r w:rsidR="00B41843" w:rsidRPr="00933485">
        <w:rPr>
          <w:rFonts w:cstheme="minorHAnsi"/>
        </w:rPr>
        <w:t xml:space="preserve"> gain practical experience by providing genetic counseling services in</w:t>
      </w:r>
      <w:r w:rsidR="00E86992" w:rsidRPr="00933485">
        <w:rPr>
          <w:rFonts w:cstheme="minorHAnsi"/>
        </w:rPr>
        <w:t xml:space="preserve"> clinical placements. They </w:t>
      </w:r>
      <w:r w:rsidR="00B41843" w:rsidRPr="00933485">
        <w:rPr>
          <w:rFonts w:cstheme="minorHAnsi"/>
        </w:rPr>
        <w:t>apply content l</w:t>
      </w:r>
      <w:r w:rsidRPr="00933485">
        <w:rPr>
          <w:rFonts w:cstheme="minorHAnsi"/>
        </w:rPr>
        <w:t>earned in other courses</w:t>
      </w:r>
      <w:r w:rsidR="00CC760D" w:rsidRPr="00933485">
        <w:rPr>
          <w:rFonts w:cstheme="minorHAnsi"/>
        </w:rPr>
        <w:t>. They will begin to acquire core cases</w:t>
      </w:r>
      <w:r w:rsidRPr="00933485">
        <w:rPr>
          <w:rFonts w:cstheme="minorHAnsi"/>
        </w:rPr>
        <w:t xml:space="preserve"> </w:t>
      </w:r>
      <w:r w:rsidR="00E86992" w:rsidRPr="00933485">
        <w:rPr>
          <w:rFonts w:cstheme="minorHAnsi"/>
        </w:rPr>
        <w:t>and work</w:t>
      </w:r>
      <w:r w:rsidR="00B41843" w:rsidRPr="00933485">
        <w:rPr>
          <w:rFonts w:cstheme="minorHAnsi"/>
        </w:rPr>
        <w:t xml:space="preserve"> to</w:t>
      </w:r>
      <w:r w:rsidR="00CC760D" w:rsidRPr="00933485">
        <w:rPr>
          <w:rFonts w:cstheme="minorHAnsi"/>
        </w:rPr>
        <w:t xml:space="preserve"> develop the skills necessary to achieve the ACGC Practice Based Competencies</w:t>
      </w:r>
      <w:r w:rsidR="00B41843" w:rsidRPr="00933485">
        <w:rPr>
          <w:rFonts w:cstheme="minorHAnsi"/>
        </w:rPr>
        <w:t xml:space="preserve">. </w:t>
      </w:r>
    </w:p>
    <w:p w14:paraId="07768A22" w14:textId="77777777" w:rsidR="00B41843" w:rsidRPr="00933485" w:rsidRDefault="00C71549" w:rsidP="00B41843">
      <w:pPr>
        <w:rPr>
          <w:rFonts w:cstheme="minorHAnsi"/>
          <w:b/>
        </w:rPr>
      </w:pPr>
      <w:r w:rsidRPr="00933485">
        <w:rPr>
          <w:rFonts w:cstheme="minorHAnsi"/>
          <w:b/>
        </w:rPr>
        <w:t>IN</w:t>
      </w:r>
      <w:r w:rsidR="00B41843" w:rsidRPr="00933485">
        <w:rPr>
          <w:rFonts w:cstheme="minorHAnsi"/>
          <w:b/>
        </w:rPr>
        <w:t>TMED7189.03 Clinical Practicum III (1.5 credit</w:t>
      </w:r>
      <w:r w:rsidR="00CC760D" w:rsidRPr="00933485">
        <w:rPr>
          <w:rFonts w:cstheme="minorHAnsi"/>
          <w:b/>
        </w:rPr>
        <w:t>s</w:t>
      </w:r>
      <w:r w:rsidR="00B41843" w:rsidRPr="00933485">
        <w:rPr>
          <w:rFonts w:cstheme="minorHAnsi"/>
          <w:b/>
        </w:rPr>
        <w:t xml:space="preserve">) </w:t>
      </w:r>
    </w:p>
    <w:p w14:paraId="699DFFE2" w14:textId="77777777" w:rsidR="00B41843" w:rsidRPr="00933485" w:rsidRDefault="00107561" w:rsidP="00B41843">
      <w:pPr>
        <w:rPr>
          <w:rFonts w:cstheme="minorHAnsi"/>
        </w:rPr>
      </w:pPr>
      <w:r w:rsidRPr="00933485">
        <w:rPr>
          <w:rFonts w:cstheme="minorHAnsi"/>
        </w:rPr>
        <w:t xml:space="preserve">Students </w:t>
      </w:r>
      <w:r w:rsidR="00B41843" w:rsidRPr="00933485">
        <w:rPr>
          <w:rFonts w:cstheme="minorHAnsi"/>
        </w:rPr>
        <w:t>gain practical experience by providing genetic counseling services in a clinical placement</w:t>
      </w:r>
      <w:r w:rsidRPr="00933485">
        <w:rPr>
          <w:rFonts w:cstheme="minorHAnsi"/>
        </w:rPr>
        <w:t xml:space="preserve">. </w:t>
      </w:r>
      <w:r w:rsidR="00AF684B" w:rsidRPr="00933485">
        <w:rPr>
          <w:rFonts w:cstheme="minorHAnsi"/>
        </w:rPr>
        <w:t xml:space="preserve">They </w:t>
      </w:r>
      <w:r w:rsidR="00B41843" w:rsidRPr="00933485">
        <w:rPr>
          <w:rFonts w:cstheme="minorHAnsi"/>
        </w:rPr>
        <w:t>apply content learned in other courses</w:t>
      </w:r>
      <w:r w:rsidR="00CC760D" w:rsidRPr="00933485">
        <w:rPr>
          <w:rFonts w:cstheme="minorHAnsi"/>
        </w:rPr>
        <w:t>.</w:t>
      </w:r>
      <w:r w:rsidR="00B41843" w:rsidRPr="00933485">
        <w:rPr>
          <w:rFonts w:cstheme="minorHAnsi"/>
        </w:rPr>
        <w:t xml:space="preserve"> </w:t>
      </w:r>
      <w:r w:rsidR="00CC760D" w:rsidRPr="00933485">
        <w:rPr>
          <w:rFonts w:cstheme="minorHAnsi"/>
        </w:rPr>
        <w:t>They will begin to acquire core cases and work to develop the skills necessary to achieve the ACGC Practice Based Competencies.</w:t>
      </w:r>
    </w:p>
    <w:p w14:paraId="6D6E7C05" w14:textId="77777777" w:rsidR="00B41843" w:rsidRPr="00933485" w:rsidRDefault="00C71549" w:rsidP="00B41843">
      <w:pPr>
        <w:rPr>
          <w:rFonts w:cstheme="minorHAnsi"/>
          <w:b/>
        </w:rPr>
      </w:pPr>
      <w:r w:rsidRPr="00933485">
        <w:rPr>
          <w:rFonts w:cstheme="minorHAnsi"/>
          <w:b/>
        </w:rPr>
        <w:t>IN</w:t>
      </w:r>
      <w:r w:rsidR="00B41843" w:rsidRPr="00933485">
        <w:rPr>
          <w:rFonts w:cstheme="minorHAnsi"/>
          <w:b/>
        </w:rPr>
        <w:t>TMED7999.02 Thesis I (</w:t>
      </w:r>
      <w:r w:rsidR="0067125E" w:rsidRPr="00933485">
        <w:rPr>
          <w:rFonts w:cstheme="minorHAnsi"/>
          <w:b/>
        </w:rPr>
        <w:t>2</w:t>
      </w:r>
      <w:r w:rsidR="00B41843" w:rsidRPr="00933485">
        <w:rPr>
          <w:rFonts w:cstheme="minorHAnsi"/>
          <w:b/>
        </w:rPr>
        <w:t xml:space="preserve"> credits) </w:t>
      </w:r>
    </w:p>
    <w:p w14:paraId="4298B82A" w14:textId="77777777" w:rsidR="0067125E" w:rsidRPr="00933485" w:rsidRDefault="00107561" w:rsidP="00B41843">
      <w:pPr>
        <w:rPr>
          <w:rFonts w:cstheme="minorHAnsi"/>
        </w:rPr>
      </w:pPr>
      <w:r w:rsidRPr="00933485">
        <w:rPr>
          <w:rFonts w:cstheme="minorHAnsi"/>
        </w:rPr>
        <w:t>Students</w:t>
      </w:r>
      <w:r w:rsidR="00B41843" w:rsidRPr="00933485">
        <w:rPr>
          <w:rFonts w:cstheme="minorHAnsi"/>
        </w:rPr>
        <w:t xml:space="preserve"> implement their IRB approved graduate level research project developed in INTMED7998 under the supervision of a thesis advisory committee.</w:t>
      </w:r>
    </w:p>
    <w:p w14:paraId="77DDEFE8" w14:textId="77777777" w:rsidR="00C71549" w:rsidRPr="00933485" w:rsidRDefault="00C71549" w:rsidP="00C71549">
      <w:pPr>
        <w:rPr>
          <w:rFonts w:cstheme="minorHAnsi"/>
          <w:b/>
          <w:bCs/>
          <w:sz w:val="24"/>
          <w:szCs w:val="24"/>
          <w:u w:val="single"/>
        </w:rPr>
      </w:pPr>
      <w:r w:rsidRPr="00933485">
        <w:rPr>
          <w:rFonts w:cstheme="minorHAnsi"/>
          <w:b/>
          <w:bCs/>
          <w:sz w:val="24"/>
          <w:szCs w:val="24"/>
          <w:u w:val="single"/>
        </w:rPr>
        <w:t>SUMMER SEMESTER ​​​​​​​​​</w:t>
      </w:r>
    </w:p>
    <w:p w14:paraId="18499085" w14:textId="1C122419" w:rsidR="00C71549" w:rsidRPr="00933485" w:rsidRDefault="00C71549" w:rsidP="00C71549">
      <w:pPr>
        <w:rPr>
          <w:rFonts w:cstheme="minorHAnsi"/>
          <w:b/>
        </w:rPr>
      </w:pPr>
      <w:r w:rsidRPr="00933485">
        <w:rPr>
          <w:rFonts w:cstheme="minorHAnsi"/>
          <w:b/>
        </w:rPr>
        <w:t>INTMED7189.04</w:t>
      </w:r>
      <w:r w:rsidR="00721668">
        <w:rPr>
          <w:rFonts w:cstheme="minorHAnsi"/>
          <w:b/>
        </w:rPr>
        <w:t xml:space="preserve"> </w:t>
      </w:r>
      <w:r w:rsidRPr="00933485">
        <w:rPr>
          <w:rFonts w:cstheme="minorHAnsi"/>
          <w:b/>
        </w:rPr>
        <w:t>Summer Clinical Practicum IV (</w:t>
      </w:r>
      <w:r w:rsidR="00CC760D" w:rsidRPr="00933485">
        <w:rPr>
          <w:rFonts w:cstheme="minorHAnsi"/>
          <w:b/>
        </w:rPr>
        <w:t>5</w:t>
      </w:r>
      <w:r w:rsidRPr="00933485">
        <w:rPr>
          <w:rFonts w:cstheme="minorHAnsi"/>
          <w:b/>
        </w:rPr>
        <w:t xml:space="preserve"> credits)</w:t>
      </w:r>
    </w:p>
    <w:p w14:paraId="5939EDE5" w14:textId="77777777" w:rsidR="00C71549" w:rsidRPr="00933485" w:rsidRDefault="00C71549" w:rsidP="00C71549">
      <w:pPr>
        <w:rPr>
          <w:rFonts w:cstheme="minorHAnsi"/>
        </w:rPr>
      </w:pPr>
      <w:r w:rsidRPr="00933485">
        <w:rPr>
          <w:rFonts w:cstheme="minorHAnsi"/>
        </w:rPr>
        <w:t xml:space="preserve">Students will gain practical experience by providing genetic counseling services in a five day a week, six </w:t>
      </w:r>
      <w:proofErr w:type="gramStart"/>
      <w:r w:rsidRPr="00933485">
        <w:rPr>
          <w:rFonts w:cstheme="minorHAnsi"/>
        </w:rPr>
        <w:t>week long</w:t>
      </w:r>
      <w:proofErr w:type="gramEnd"/>
      <w:r w:rsidRPr="00933485">
        <w:rPr>
          <w:rFonts w:cstheme="minorHAnsi"/>
        </w:rPr>
        <w:t xml:space="preserve"> clinical placement (36 hours per week). They will apply content learned in other courses and will work to achieve comprehensive cases towards their </w:t>
      </w:r>
      <w:r w:rsidR="00CC760D" w:rsidRPr="00933485">
        <w:rPr>
          <w:rFonts w:cstheme="minorHAnsi"/>
        </w:rPr>
        <w:t>ACGC</w:t>
      </w:r>
      <w:r w:rsidRPr="00933485">
        <w:rPr>
          <w:rFonts w:cstheme="minorHAnsi"/>
        </w:rPr>
        <w:t xml:space="preserve"> clinical </w:t>
      </w:r>
      <w:proofErr w:type="gramStart"/>
      <w:r w:rsidRPr="00933485">
        <w:rPr>
          <w:rFonts w:cstheme="minorHAnsi"/>
        </w:rPr>
        <w:t>log book</w:t>
      </w:r>
      <w:proofErr w:type="gramEnd"/>
      <w:r w:rsidR="00CC760D" w:rsidRPr="00933485">
        <w:rPr>
          <w:rFonts w:cstheme="minorHAnsi"/>
        </w:rPr>
        <w:t xml:space="preserve"> and achieve mastery of the ACGC Practice Based Competencies.  </w:t>
      </w:r>
      <w:r w:rsidRPr="00933485">
        <w:rPr>
          <w:rFonts w:cstheme="minorHAnsi"/>
        </w:rPr>
        <w:t xml:space="preserve">  </w:t>
      </w:r>
    </w:p>
    <w:p w14:paraId="1E685125" w14:textId="2FFE9DE7" w:rsidR="00C71549" w:rsidRPr="00933485" w:rsidRDefault="00C71549" w:rsidP="00C71549">
      <w:pPr>
        <w:rPr>
          <w:rFonts w:cstheme="minorHAnsi"/>
          <w:b/>
        </w:rPr>
      </w:pPr>
      <w:r w:rsidRPr="00933485">
        <w:rPr>
          <w:rFonts w:cstheme="minorHAnsi"/>
          <w:b/>
        </w:rPr>
        <w:t>INTMED7189.05</w:t>
      </w:r>
      <w:r w:rsidR="00721668">
        <w:rPr>
          <w:rFonts w:cstheme="minorHAnsi"/>
          <w:b/>
        </w:rPr>
        <w:t xml:space="preserve"> </w:t>
      </w:r>
      <w:r w:rsidRPr="00933485">
        <w:rPr>
          <w:rFonts w:cstheme="minorHAnsi"/>
          <w:b/>
        </w:rPr>
        <w:t>Summer Clinical Practicum V (</w:t>
      </w:r>
      <w:r w:rsidR="00CC760D" w:rsidRPr="00933485">
        <w:rPr>
          <w:rFonts w:cstheme="minorHAnsi"/>
          <w:b/>
        </w:rPr>
        <w:t>5</w:t>
      </w:r>
      <w:r w:rsidRPr="00933485">
        <w:rPr>
          <w:rFonts w:cstheme="minorHAnsi"/>
          <w:b/>
        </w:rPr>
        <w:t xml:space="preserve"> credits)</w:t>
      </w:r>
    </w:p>
    <w:p w14:paraId="22FDC1F3" w14:textId="77777777" w:rsidR="00C71549" w:rsidRPr="00933485" w:rsidRDefault="00C71549" w:rsidP="00C71549">
      <w:pPr>
        <w:rPr>
          <w:rFonts w:cstheme="minorHAnsi"/>
        </w:rPr>
      </w:pPr>
      <w:r w:rsidRPr="00933485">
        <w:rPr>
          <w:rFonts w:cstheme="minorHAnsi"/>
        </w:rPr>
        <w:lastRenderedPageBreak/>
        <w:t xml:space="preserve">Students will gain practical experience by providing genetic counseling services in a five day a week, six </w:t>
      </w:r>
      <w:proofErr w:type="gramStart"/>
      <w:r w:rsidRPr="00933485">
        <w:rPr>
          <w:rFonts w:cstheme="minorHAnsi"/>
        </w:rPr>
        <w:t>week long</w:t>
      </w:r>
      <w:proofErr w:type="gramEnd"/>
      <w:r w:rsidRPr="00933485">
        <w:rPr>
          <w:rFonts w:cstheme="minorHAnsi"/>
        </w:rPr>
        <w:t xml:space="preserve"> clinical placement (36 hours per week). They will apply content learned in other courses and will work to achieve comprehensive cases towards their </w:t>
      </w:r>
      <w:r w:rsidR="00CC760D" w:rsidRPr="00933485">
        <w:rPr>
          <w:rFonts w:cstheme="minorHAnsi"/>
        </w:rPr>
        <w:t>ACGC</w:t>
      </w:r>
      <w:r w:rsidRPr="00933485">
        <w:rPr>
          <w:rFonts w:cstheme="minorHAnsi"/>
        </w:rPr>
        <w:t xml:space="preserve"> clinical </w:t>
      </w:r>
      <w:proofErr w:type="gramStart"/>
      <w:r w:rsidRPr="00933485">
        <w:rPr>
          <w:rFonts w:cstheme="minorHAnsi"/>
        </w:rPr>
        <w:t>log book</w:t>
      </w:r>
      <w:proofErr w:type="gramEnd"/>
      <w:r w:rsidR="00CC760D" w:rsidRPr="00933485">
        <w:rPr>
          <w:rFonts w:cstheme="minorHAnsi"/>
        </w:rPr>
        <w:t xml:space="preserve"> and achieve mastery of the ACGC Practice Based Competencies. </w:t>
      </w:r>
    </w:p>
    <w:p w14:paraId="7C064205" w14:textId="77777777" w:rsidR="00C71549" w:rsidRPr="00933485" w:rsidRDefault="00C71549" w:rsidP="00C71549">
      <w:pPr>
        <w:rPr>
          <w:rFonts w:cstheme="minorHAnsi"/>
          <w:b/>
        </w:rPr>
      </w:pPr>
      <w:r w:rsidRPr="00933485">
        <w:rPr>
          <w:rFonts w:cstheme="minorHAnsi"/>
          <w:b/>
        </w:rPr>
        <w:t xml:space="preserve">INTMED7999.02 Thesis II (2 credits) </w:t>
      </w:r>
    </w:p>
    <w:p w14:paraId="171FA33E" w14:textId="77777777" w:rsidR="00C71549" w:rsidRPr="00933485" w:rsidRDefault="00C71549" w:rsidP="00C71549">
      <w:pPr>
        <w:rPr>
          <w:rFonts w:cstheme="minorHAnsi"/>
        </w:rPr>
      </w:pPr>
      <w:r w:rsidRPr="00933485">
        <w:rPr>
          <w:rFonts w:cstheme="minorHAnsi"/>
        </w:rPr>
        <w:t xml:space="preserve">Students implement their IRB approved graduate level research project developed in INTMED7998 under the supervision of a thesis advisory committee. </w:t>
      </w:r>
    </w:p>
    <w:p w14:paraId="33C64AE1" w14:textId="77777777" w:rsidR="00C71549" w:rsidRPr="00933485" w:rsidRDefault="00C71549" w:rsidP="00C71549">
      <w:pPr>
        <w:rPr>
          <w:rFonts w:cstheme="minorHAnsi"/>
          <w:b/>
          <w:bCs/>
          <w:u w:val="single"/>
        </w:rPr>
      </w:pPr>
    </w:p>
    <w:p w14:paraId="59336CE8" w14:textId="77777777" w:rsidR="00C71549" w:rsidRPr="00933485" w:rsidRDefault="00C71549" w:rsidP="00C71549">
      <w:pPr>
        <w:rPr>
          <w:rFonts w:cstheme="minorHAnsi"/>
          <w:b/>
          <w:bCs/>
          <w:u w:val="single"/>
        </w:rPr>
      </w:pPr>
      <w:r w:rsidRPr="00933485">
        <w:rPr>
          <w:rFonts w:cstheme="minorHAnsi"/>
          <w:b/>
          <w:bCs/>
          <w:sz w:val="24"/>
          <w:szCs w:val="24"/>
          <w:u w:val="single"/>
        </w:rPr>
        <w:t>AUTUMN SEMESTER ​​​​​​​​​YEAR</w:t>
      </w:r>
      <w:r w:rsidRPr="00933485">
        <w:rPr>
          <w:rFonts w:cstheme="minorHAnsi"/>
          <w:b/>
          <w:bCs/>
          <w:sz w:val="24"/>
          <w:u w:val="single"/>
        </w:rPr>
        <w:t xml:space="preserve"> 2</w:t>
      </w:r>
    </w:p>
    <w:p w14:paraId="24E5F1F3" w14:textId="49F9A77C" w:rsidR="00C71549" w:rsidRPr="00933485" w:rsidRDefault="00C71549" w:rsidP="00B41843">
      <w:pPr>
        <w:rPr>
          <w:rFonts w:cstheme="minorHAnsi"/>
          <w:b/>
        </w:rPr>
      </w:pPr>
      <w:r w:rsidRPr="00933485">
        <w:rPr>
          <w:rFonts w:cstheme="minorHAnsi"/>
          <w:b/>
        </w:rPr>
        <w:t>INTMED7080</w:t>
      </w:r>
      <w:r w:rsidR="00721668">
        <w:rPr>
          <w:rFonts w:cstheme="minorHAnsi"/>
        </w:rPr>
        <w:t xml:space="preserve"> </w:t>
      </w:r>
      <w:r w:rsidRPr="00933485">
        <w:rPr>
          <w:rFonts w:cstheme="minorHAnsi"/>
          <w:b/>
        </w:rPr>
        <w:t>Advanced Genetic Counseling I (3 credits)</w:t>
      </w:r>
    </w:p>
    <w:p w14:paraId="247FBFCF" w14:textId="77777777" w:rsidR="00C71549" w:rsidRPr="00933485" w:rsidRDefault="00C71549" w:rsidP="00B41843">
      <w:pPr>
        <w:rPr>
          <w:rFonts w:cstheme="minorHAnsi"/>
        </w:rPr>
      </w:pPr>
      <w:r w:rsidRPr="00933485">
        <w:rPr>
          <w:rFonts w:cstheme="minorHAnsi"/>
        </w:rPr>
        <w:t xml:space="preserve">Students will explore psychological impact of genetic conditions on the individual &amp; </w:t>
      </w:r>
      <w:proofErr w:type="gramStart"/>
      <w:r w:rsidRPr="00933485">
        <w:rPr>
          <w:rFonts w:cstheme="minorHAnsi"/>
        </w:rPr>
        <w:t>family;</w:t>
      </w:r>
      <w:proofErr w:type="gramEnd"/>
      <w:r w:rsidRPr="00933485">
        <w:rPr>
          <w:rFonts w:cstheme="minorHAnsi"/>
        </w:rPr>
        <w:t xml:space="preserve"> review and application of counseling theory &amp; interview techniques in GC practice.  </w:t>
      </w:r>
      <w:proofErr w:type="gramStart"/>
      <w:r w:rsidRPr="00933485">
        <w:rPr>
          <w:rFonts w:cstheme="minorHAnsi"/>
        </w:rPr>
        <w:t>Role -play</w:t>
      </w:r>
      <w:proofErr w:type="gramEnd"/>
      <w:r w:rsidRPr="00933485">
        <w:rPr>
          <w:rFonts w:cstheme="minorHAnsi"/>
        </w:rPr>
        <w:t xml:space="preserve">, case discussion, and interactions with consumers of genetic services will be utilized to achieve the course goals and learning objectives.   </w:t>
      </w:r>
    </w:p>
    <w:p w14:paraId="53EE3B72" w14:textId="77777777" w:rsidR="006B372C" w:rsidRPr="00933485" w:rsidRDefault="006B372C" w:rsidP="006B372C">
      <w:pPr>
        <w:rPr>
          <w:rFonts w:cstheme="minorHAnsi"/>
          <w:b/>
        </w:rPr>
      </w:pPr>
      <w:r w:rsidRPr="00933485">
        <w:rPr>
          <w:rFonts w:cstheme="minorHAnsi"/>
          <w:b/>
        </w:rPr>
        <w:t>INTMED7189.01 Seminar Series I (1 credit)</w:t>
      </w:r>
    </w:p>
    <w:p w14:paraId="756B56AF" w14:textId="77777777" w:rsidR="006B372C" w:rsidRPr="00933485" w:rsidRDefault="006B372C" w:rsidP="006B372C">
      <w:pPr>
        <w:rPr>
          <w:rFonts w:cstheme="minorHAnsi"/>
          <w:b/>
        </w:rPr>
      </w:pPr>
      <w:r w:rsidRPr="00933485">
        <w:rPr>
          <w:rFonts w:cstheme="minorHAnsi"/>
        </w:rPr>
        <w:t>This seminar series is an examination of current topics, cases and research related to the provision of clinical genetic services. The course will focus on critically reading and reviewing literature in the context of service delivery; examining the genetic etiology, medical management, and counseling aspects of clinical care through individual case presentations; and discussing and evaluating research studies. This course is student-</w:t>
      </w:r>
      <w:proofErr w:type="gramStart"/>
      <w:r w:rsidRPr="00933485">
        <w:rPr>
          <w:rFonts w:cstheme="minorHAnsi"/>
        </w:rPr>
        <w:t>facilitated</w:t>
      </w:r>
      <w:proofErr w:type="gramEnd"/>
      <w:r w:rsidRPr="00933485">
        <w:rPr>
          <w:rFonts w:cstheme="minorHAnsi"/>
        </w:rPr>
        <w:t xml:space="preserve"> and all Division Faculty attend and participate in discussions. </w:t>
      </w:r>
    </w:p>
    <w:p w14:paraId="31E96259" w14:textId="096A3180" w:rsidR="00CC760D" w:rsidRPr="00933485" w:rsidRDefault="00CC760D" w:rsidP="00CC760D">
      <w:pPr>
        <w:rPr>
          <w:rFonts w:cstheme="minorHAnsi"/>
          <w:b/>
        </w:rPr>
      </w:pPr>
      <w:r w:rsidRPr="00933485">
        <w:rPr>
          <w:rFonts w:cstheme="minorHAnsi"/>
          <w:b/>
        </w:rPr>
        <w:t>INTMED7189.06</w:t>
      </w:r>
      <w:r w:rsidR="00721668">
        <w:rPr>
          <w:rFonts w:cstheme="minorHAnsi"/>
          <w:b/>
        </w:rPr>
        <w:t xml:space="preserve"> </w:t>
      </w:r>
      <w:r w:rsidRPr="00933485">
        <w:rPr>
          <w:rFonts w:cstheme="minorHAnsi"/>
          <w:b/>
        </w:rPr>
        <w:t>Clinical Practicum VI (2 credits)</w:t>
      </w:r>
    </w:p>
    <w:p w14:paraId="616EC406" w14:textId="77777777" w:rsidR="00CC760D" w:rsidRPr="00933485" w:rsidRDefault="00CC760D" w:rsidP="00CC760D">
      <w:pPr>
        <w:rPr>
          <w:rFonts w:cstheme="minorHAnsi"/>
        </w:rPr>
      </w:pPr>
      <w:r w:rsidRPr="00933485">
        <w:rPr>
          <w:rFonts w:cstheme="minorHAnsi"/>
        </w:rPr>
        <w:t xml:space="preserve">Students will participate in clinical care. Placements will be 2-3 days per week.  They will apply content learned in other courses and will work to achieve comprehensive cases towards their ACGC clinical </w:t>
      </w:r>
      <w:proofErr w:type="gramStart"/>
      <w:r w:rsidRPr="00933485">
        <w:rPr>
          <w:rFonts w:cstheme="minorHAnsi"/>
        </w:rPr>
        <w:t>log book</w:t>
      </w:r>
      <w:proofErr w:type="gramEnd"/>
      <w:r w:rsidRPr="00933485">
        <w:rPr>
          <w:rFonts w:cstheme="minorHAnsi"/>
        </w:rPr>
        <w:t xml:space="preserve"> and achieve mastery of the ACGC Practice Based Competencies.  </w:t>
      </w:r>
    </w:p>
    <w:p w14:paraId="71631642" w14:textId="6406C78D" w:rsidR="00CC760D" w:rsidRPr="00933485" w:rsidRDefault="00CC760D" w:rsidP="00CC760D">
      <w:pPr>
        <w:rPr>
          <w:rFonts w:cstheme="minorHAnsi"/>
          <w:b/>
        </w:rPr>
      </w:pPr>
      <w:r w:rsidRPr="00933485">
        <w:rPr>
          <w:rFonts w:cstheme="minorHAnsi"/>
          <w:b/>
        </w:rPr>
        <w:t>INTMED7189.07</w:t>
      </w:r>
      <w:r w:rsidR="00721668">
        <w:rPr>
          <w:rFonts w:cstheme="minorHAnsi"/>
          <w:b/>
        </w:rPr>
        <w:t xml:space="preserve"> </w:t>
      </w:r>
      <w:r w:rsidRPr="00933485">
        <w:rPr>
          <w:rFonts w:cstheme="minorHAnsi"/>
          <w:b/>
        </w:rPr>
        <w:t>Clinical Practicum VII (2 credits)</w:t>
      </w:r>
    </w:p>
    <w:p w14:paraId="0159DA64" w14:textId="77777777" w:rsidR="00CC760D" w:rsidRPr="00933485" w:rsidRDefault="00CC760D" w:rsidP="00CC760D">
      <w:pPr>
        <w:rPr>
          <w:rFonts w:cstheme="minorHAnsi"/>
        </w:rPr>
      </w:pPr>
      <w:r w:rsidRPr="00933485">
        <w:rPr>
          <w:rFonts w:cstheme="minorHAnsi"/>
        </w:rPr>
        <w:t xml:space="preserve">Students will participate in clinical care. Placements will be 2-3 days per week.  They will apply content learned in other courses and will work to achieve comprehensive cases towards their ACGC clinical </w:t>
      </w:r>
      <w:proofErr w:type="gramStart"/>
      <w:r w:rsidRPr="00933485">
        <w:rPr>
          <w:rFonts w:cstheme="minorHAnsi"/>
        </w:rPr>
        <w:t>log book</w:t>
      </w:r>
      <w:proofErr w:type="gramEnd"/>
      <w:r w:rsidRPr="00933485">
        <w:rPr>
          <w:rFonts w:cstheme="minorHAnsi"/>
        </w:rPr>
        <w:t xml:space="preserve"> and achieve mastery of the ACGC Practice Based Competencies.  </w:t>
      </w:r>
    </w:p>
    <w:p w14:paraId="6F1BDDE8" w14:textId="77777777" w:rsidR="00CC760D" w:rsidRPr="00933485" w:rsidRDefault="00CC760D" w:rsidP="00CC760D">
      <w:pPr>
        <w:rPr>
          <w:rFonts w:cstheme="minorHAnsi"/>
          <w:b/>
        </w:rPr>
      </w:pPr>
      <w:r w:rsidRPr="00933485">
        <w:rPr>
          <w:rFonts w:cstheme="minorHAnsi"/>
          <w:b/>
        </w:rPr>
        <w:t xml:space="preserve">INTMED7999.03 Thesis III (3 credits) </w:t>
      </w:r>
    </w:p>
    <w:p w14:paraId="1B1CF43D" w14:textId="77777777" w:rsidR="00CC760D" w:rsidRPr="00933485" w:rsidRDefault="00CC760D" w:rsidP="00CC760D">
      <w:pPr>
        <w:rPr>
          <w:rFonts w:cstheme="minorHAnsi"/>
        </w:rPr>
      </w:pPr>
      <w:r w:rsidRPr="00933485">
        <w:rPr>
          <w:rFonts w:cstheme="minorHAnsi"/>
        </w:rPr>
        <w:t>Students</w:t>
      </w:r>
      <w:r w:rsidR="006B372C" w:rsidRPr="00933485">
        <w:rPr>
          <w:rFonts w:cstheme="minorHAnsi"/>
        </w:rPr>
        <w:t xml:space="preserve"> work toward finalizing data collection, analyzing data, and begin to write manuscript. </w:t>
      </w:r>
    </w:p>
    <w:p w14:paraId="40D276D7" w14:textId="77777777" w:rsidR="00C71549" w:rsidRPr="00933485" w:rsidRDefault="00C71549" w:rsidP="00C71549">
      <w:pPr>
        <w:rPr>
          <w:rFonts w:cstheme="minorHAnsi"/>
          <w:b/>
          <w:bCs/>
          <w:sz w:val="24"/>
          <w:u w:val="single"/>
        </w:rPr>
      </w:pPr>
      <w:r w:rsidRPr="00933485">
        <w:rPr>
          <w:rFonts w:cstheme="minorHAnsi"/>
          <w:b/>
          <w:bCs/>
          <w:sz w:val="24"/>
          <w:u w:val="single"/>
        </w:rPr>
        <w:t>SPRING SEMESTER ​​​​​​​​​YEAR 2</w:t>
      </w:r>
    </w:p>
    <w:p w14:paraId="6525F629" w14:textId="1B918B7F" w:rsidR="00C71549" w:rsidRPr="00933485" w:rsidRDefault="00C71549" w:rsidP="00B41843">
      <w:pPr>
        <w:rPr>
          <w:rFonts w:cstheme="minorHAnsi"/>
          <w:b/>
        </w:rPr>
      </w:pPr>
      <w:r w:rsidRPr="00933485">
        <w:rPr>
          <w:rFonts w:cstheme="minorHAnsi"/>
          <w:b/>
        </w:rPr>
        <w:lastRenderedPageBreak/>
        <w:t>INTMED7090</w:t>
      </w:r>
      <w:r w:rsidR="00721668">
        <w:rPr>
          <w:rFonts w:cstheme="minorHAnsi"/>
          <w:b/>
        </w:rPr>
        <w:t xml:space="preserve"> </w:t>
      </w:r>
      <w:r w:rsidRPr="00933485">
        <w:rPr>
          <w:rFonts w:cstheme="minorHAnsi"/>
          <w:b/>
        </w:rPr>
        <w:t>Advanced Genetic Counseling II (3 credits)</w:t>
      </w:r>
    </w:p>
    <w:p w14:paraId="7C617DD9" w14:textId="77777777" w:rsidR="00C71549" w:rsidRPr="00933485" w:rsidRDefault="00C71549" w:rsidP="00B41843">
      <w:pPr>
        <w:rPr>
          <w:rFonts w:cstheme="minorHAnsi"/>
        </w:rPr>
      </w:pPr>
      <w:r w:rsidRPr="00933485">
        <w:rPr>
          <w:rFonts w:cstheme="minorHAnsi"/>
        </w:rPr>
        <w:t xml:space="preserve">Advanced examination of genetic counseling practice with attention to ethical, legal, social issues will occur in this course.  Sessions on professional development topics, such as reflective practice, cultural competency, work-life balance, transitioning to practice and advocacy roles will be addressed.  </w:t>
      </w:r>
      <w:proofErr w:type="gramStart"/>
      <w:r w:rsidRPr="00933485">
        <w:rPr>
          <w:rFonts w:cstheme="minorHAnsi"/>
        </w:rPr>
        <w:t>Role -play</w:t>
      </w:r>
      <w:proofErr w:type="gramEnd"/>
      <w:r w:rsidRPr="00933485">
        <w:rPr>
          <w:rFonts w:cstheme="minorHAnsi"/>
        </w:rPr>
        <w:t xml:space="preserve">, case discussion, and interactions with consumers of genetic services will be utilized to achieve the course goals and learning objectives.   </w:t>
      </w:r>
    </w:p>
    <w:p w14:paraId="4325F0CF" w14:textId="47EADBAB" w:rsidR="00CC760D" w:rsidRPr="00933485" w:rsidRDefault="00CC760D" w:rsidP="00B41843">
      <w:pPr>
        <w:rPr>
          <w:rFonts w:cstheme="minorHAnsi"/>
          <w:b/>
        </w:rPr>
      </w:pPr>
      <w:r w:rsidRPr="00933485">
        <w:rPr>
          <w:rFonts w:cstheme="minorHAnsi"/>
          <w:b/>
        </w:rPr>
        <w:t>INTMED8010</w:t>
      </w:r>
      <w:r w:rsidR="00721668">
        <w:rPr>
          <w:rFonts w:cstheme="minorHAnsi"/>
        </w:rPr>
        <w:t xml:space="preserve"> </w:t>
      </w:r>
      <w:r w:rsidRPr="00933485">
        <w:rPr>
          <w:rFonts w:cstheme="minorHAnsi"/>
          <w:b/>
        </w:rPr>
        <w:t>The Business of Genetics (1 credit)</w:t>
      </w:r>
    </w:p>
    <w:p w14:paraId="2193FC29" w14:textId="77777777" w:rsidR="00CC760D" w:rsidRPr="00933485" w:rsidRDefault="00CC760D" w:rsidP="00B41843">
      <w:pPr>
        <w:rPr>
          <w:rFonts w:cstheme="minorHAnsi"/>
        </w:rPr>
      </w:pPr>
      <w:r w:rsidRPr="00933485">
        <w:rPr>
          <w:rFonts w:cstheme="minorHAnsi"/>
        </w:rPr>
        <w:t>Students will explore strategic planning &amp; business development in clinical genetics.  The course will address process and practice improvement, needs assessments, general budgeting, marketing an PR, billing &amp; reimbursement regulations.  Evaluate how business practices in the field of genetics are shaped by culture, law, social policy, and technology. </w:t>
      </w:r>
    </w:p>
    <w:p w14:paraId="453D64E5" w14:textId="77777777" w:rsidR="006B372C" w:rsidRPr="00933485" w:rsidRDefault="006B372C" w:rsidP="006B372C">
      <w:pPr>
        <w:rPr>
          <w:rFonts w:cstheme="minorHAnsi"/>
          <w:b/>
        </w:rPr>
      </w:pPr>
      <w:r w:rsidRPr="00933485">
        <w:rPr>
          <w:rFonts w:cstheme="minorHAnsi"/>
          <w:b/>
        </w:rPr>
        <w:t>INTMED7189.02 Seminar Series II (1 credit)</w:t>
      </w:r>
    </w:p>
    <w:p w14:paraId="5F548147" w14:textId="77777777" w:rsidR="006B372C" w:rsidRPr="00933485" w:rsidRDefault="006B372C" w:rsidP="006B372C">
      <w:pPr>
        <w:rPr>
          <w:rFonts w:cstheme="minorHAnsi"/>
          <w:b/>
        </w:rPr>
      </w:pPr>
      <w:r w:rsidRPr="00933485">
        <w:rPr>
          <w:rFonts w:cstheme="minorHAnsi"/>
        </w:rPr>
        <w:t>This seminar series is an examination of current topics, cases and research related to the provision of clinical genetic services. The course will focus on critically reading and reviewing literature in the context of service delivery; examining the genetic etiology, medical management, and counseling aspects of clinical care through individual case presentations; and discussing and evaluating research studies. This course is student-</w:t>
      </w:r>
      <w:proofErr w:type="gramStart"/>
      <w:r w:rsidRPr="00933485">
        <w:rPr>
          <w:rFonts w:cstheme="minorHAnsi"/>
        </w:rPr>
        <w:t>facilitated</w:t>
      </w:r>
      <w:proofErr w:type="gramEnd"/>
      <w:r w:rsidRPr="00933485">
        <w:rPr>
          <w:rFonts w:cstheme="minorHAnsi"/>
        </w:rPr>
        <w:t xml:space="preserve"> and all Division Faculty attend and participate in discussions. </w:t>
      </w:r>
    </w:p>
    <w:p w14:paraId="47F063B3" w14:textId="6E141897" w:rsidR="00CC760D" w:rsidRPr="00933485" w:rsidRDefault="00CC760D" w:rsidP="00CC760D">
      <w:pPr>
        <w:rPr>
          <w:rFonts w:cstheme="minorHAnsi"/>
          <w:b/>
        </w:rPr>
      </w:pPr>
      <w:r w:rsidRPr="00933485">
        <w:rPr>
          <w:rFonts w:cstheme="minorHAnsi"/>
          <w:b/>
        </w:rPr>
        <w:t>INTMED7189.068</w:t>
      </w:r>
      <w:r w:rsidR="00721668">
        <w:rPr>
          <w:rFonts w:cstheme="minorHAnsi"/>
          <w:b/>
        </w:rPr>
        <w:t xml:space="preserve"> </w:t>
      </w:r>
      <w:r w:rsidRPr="00933485">
        <w:rPr>
          <w:rFonts w:cstheme="minorHAnsi"/>
          <w:b/>
        </w:rPr>
        <w:t>Clinical Practicum VIII (</w:t>
      </w:r>
      <w:r w:rsidR="006B372C" w:rsidRPr="00933485">
        <w:rPr>
          <w:rFonts w:cstheme="minorHAnsi"/>
          <w:b/>
        </w:rPr>
        <w:t>2</w:t>
      </w:r>
      <w:r w:rsidRPr="00933485">
        <w:rPr>
          <w:rFonts w:cstheme="minorHAnsi"/>
          <w:b/>
        </w:rPr>
        <w:t xml:space="preserve"> credits)</w:t>
      </w:r>
    </w:p>
    <w:p w14:paraId="6C2D9ADF" w14:textId="77777777" w:rsidR="00CC760D" w:rsidRPr="00933485" w:rsidRDefault="00CC760D" w:rsidP="00CC760D">
      <w:pPr>
        <w:rPr>
          <w:rFonts w:cstheme="minorHAnsi"/>
        </w:rPr>
      </w:pPr>
      <w:r w:rsidRPr="00933485">
        <w:rPr>
          <w:rFonts w:cstheme="minorHAnsi"/>
        </w:rPr>
        <w:t xml:space="preserve">Students will participate in clinical care. Placements will be 2-3 days per week.  They will apply content learned in other courses and will work to achieve comprehensive cases towards their ACGC clinical </w:t>
      </w:r>
      <w:proofErr w:type="gramStart"/>
      <w:r w:rsidRPr="00933485">
        <w:rPr>
          <w:rFonts w:cstheme="minorHAnsi"/>
        </w:rPr>
        <w:t>log book</w:t>
      </w:r>
      <w:proofErr w:type="gramEnd"/>
      <w:r w:rsidRPr="00933485">
        <w:rPr>
          <w:rFonts w:cstheme="minorHAnsi"/>
        </w:rPr>
        <w:t xml:space="preserve"> and achieve mastery of the ACGC Practice Based Competencies.  </w:t>
      </w:r>
    </w:p>
    <w:p w14:paraId="2C9B5CD7" w14:textId="683DD60B" w:rsidR="00CC760D" w:rsidRPr="00933485" w:rsidRDefault="00CC760D" w:rsidP="00CC760D">
      <w:pPr>
        <w:rPr>
          <w:rFonts w:cstheme="minorHAnsi"/>
          <w:b/>
        </w:rPr>
      </w:pPr>
      <w:r w:rsidRPr="00933485">
        <w:rPr>
          <w:rFonts w:cstheme="minorHAnsi"/>
          <w:b/>
        </w:rPr>
        <w:t>INTMED7189.09</w:t>
      </w:r>
      <w:r w:rsidR="00721668">
        <w:rPr>
          <w:rFonts w:cstheme="minorHAnsi"/>
          <w:b/>
        </w:rPr>
        <w:t xml:space="preserve"> </w:t>
      </w:r>
      <w:r w:rsidRPr="00933485">
        <w:rPr>
          <w:rFonts w:cstheme="minorHAnsi"/>
          <w:b/>
        </w:rPr>
        <w:t>Clinical Practicum IX (</w:t>
      </w:r>
      <w:r w:rsidR="006B372C" w:rsidRPr="00933485">
        <w:rPr>
          <w:rFonts w:cstheme="minorHAnsi"/>
          <w:b/>
        </w:rPr>
        <w:t>2</w:t>
      </w:r>
      <w:r w:rsidRPr="00933485">
        <w:rPr>
          <w:rFonts w:cstheme="minorHAnsi"/>
          <w:b/>
        </w:rPr>
        <w:t xml:space="preserve"> credits)</w:t>
      </w:r>
    </w:p>
    <w:p w14:paraId="5F457972" w14:textId="77777777" w:rsidR="00CC760D" w:rsidRPr="00933485" w:rsidRDefault="00CC760D" w:rsidP="00CC760D">
      <w:pPr>
        <w:rPr>
          <w:rFonts w:cstheme="minorHAnsi"/>
        </w:rPr>
      </w:pPr>
      <w:r w:rsidRPr="00933485">
        <w:rPr>
          <w:rFonts w:cstheme="minorHAnsi"/>
        </w:rPr>
        <w:t xml:space="preserve">Students will participate in clinical care. Placements will be 2-3 days per week.  They will apply content learned in other courses and will work to achieve comprehensive cases towards their ACGC clinical </w:t>
      </w:r>
      <w:proofErr w:type="gramStart"/>
      <w:r w:rsidRPr="00933485">
        <w:rPr>
          <w:rFonts w:cstheme="minorHAnsi"/>
        </w:rPr>
        <w:t>log book</w:t>
      </w:r>
      <w:proofErr w:type="gramEnd"/>
      <w:r w:rsidRPr="00933485">
        <w:rPr>
          <w:rFonts w:cstheme="minorHAnsi"/>
        </w:rPr>
        <w:t xml:space="preserve"> and achieve mastery of the ACGC Practice Based Competencies.  </w:t>
      </w:r>
    </w:p>
    <w:p w14:paraId="07510659" w14:textId="77777777" w:rsidR="00CC760D" w:rsidRPr="00933485" w:rsidRDefault="00CC760D" w:rsidP="00CC760D">
      <w:pPr>
        <w:rPr>
          <w:rFonts w:cstheme="minorHAnsi"/>
          <w:b/>
        </w:rPr>
      </w:pPr>
      <w:r w:rsidRPr="00933485">
        <w:rPr>
          <w:rFonts w:cstheme="minorHAnsi"/>
          <w:b/>
        </w:rPr>
        <w:t>INTMED7999.04 Thesis I</w:t>
      </w:r>
      <w:r w:rsidR="006B372C" w:rsidRPr="00933485">
        <w:rPr>
          <w:rFonts w:cstheme="minorHAnsi"/>
          <w:b/>
        </w:rPr>
        <w:t>V</w:t>
      </w:r>
      <w:r w:rsidRPr="00933485">
        <w:rPr>
          <w:rFonts w:cstheme="minorHAnsi"/>
          <w:b/>
        </w:rPr>
        <w:t xml:space="preserve"> (2 credits) </w:t>
      </w:r>
    </w:p>
    <w:p w14:paraId="4A6D4871" w14:textId="77777777" w:rsidR="00CC760D" w:rsidRPr="00933485" w:rsidRDefault="00CC760D" w:rsidP="00B41843">
      <w:pPr>
        <w:rPr>
          <w:rFonts w:cstheme="minorHAnsi"/>
        </w:rPr>
      </w:pPr>
      <w:r w:rsidRPr="00933485">
        <w:rPr>
          <w:rFonts w:cstheme="minorHAnsi"/>
        </w:rPr>
        <w:t>Students will prepare manuscript and/or abstract for submission to a reputable national journal or national conference.  They will orally present their dissertation in a closed oral defense with their thesis advisory committee.</w:t>
      </w:r>
    </w:p>
    <w:p w14:paraId="5D80F529" w14:textId="77777777" w:rsidR="008236D9" w:rsidRPr="00933485" w:rsidRDefault="00933485" w:rsidP="00B41843">
      <w:pPr>
        <w:rPr>
          <w:rFonts w:cstheme="minorHAnsi"/>
          <w:u w:val="single"/>
        </w:rPr>
      </w:pPr>
      <w:r w:rsidRPr="00933485">
        <w:rPr>
          <w:rFonts w:cstheme="minorHAnsi"/>
          <w:b/>
          <w:u w:val="single"/>
        </w:rPr>
        <w:t>PROGRAM ELECTIVES</w:t>
      </w:r>
      <w:r w:rsidRPr="00933485">
        <w:rPr>
          <w:rFonts w:cstheme="minorHAnsi"/>
          <w:u w:val="single"/>
        </w:rPr>
        <w:t>:</w:t>
      </w:r>
    </w:p>
    <w:p w14:paraId="374A0521" w14:textId="451A2FC3" w:rsidR="008236D9" w:rsidRPr="00933485" w:rsidRDefault="008236D9" w:rsidP="00B41843">
      <w:pPr>
        <w:rPr>
          <w:rFonts w:eastAsia="Times New Roman" w:cstheme="minorHAnsi"/>
          <w:b/>
        </w:rPr>
      </w:pPr>
      <w:r w:rsidRPr="00933485">
        <w:rPr>
          <w:rFonts w:cstheme="minorHAnsi"/>
          <w:b/>
        </w:rPr>
        <w:t>EDUCST7717</w:t>
      </w:r>
      <w:r w:rsidR="00721668">
        <w:rPr>
          <w:rFonts w:cstheme="minorHAnsi"/>
          <w:b/>
        </w:rPr>
        <w:t xml:space="preserve"> </w:t>
      </w:r>
      <w:r w:rsidRPr="00933485">
        <w:rPr>
          <w:rFonts w:eastAsia="Times New Roman" w:cstheme="minorHAnsi"/>
          <w:b/>
        </w:rPr>
        <w:t>Interdisciplinary Perspectives in Developmental Disabilities (3 credit hours)</w:t>
      </w:r>
    </w:p>
    <w:p w14:paraId="2DB397A9" w14:textId="77777777" w:rsidR="008236D9" w:rsidRPr="00933485" w:rsidRDefault="008236D9" w:rsidP="00B41843">
      <w:pPr>
        <w:rPr>
          <w:rFonts w:eastAsia="Times New Roman" w:cstheme="minorHAnsi"/>
          <w:b/>
        </w:rPr>
      </w:pPr>
      <w:r w:rsidRPr="00933485">
        <w:rPr>
          <w:rFonts w:cstheme="minorHAnsi"/>
        </w:rPr>
        <w:lastRenderedPageBreak/>
        <w:t>This course is an introduction to the psychosocial, medical, and educational implications of developmental disabilities.</w:t>
      </w:r>
    </w:p>
    <w:p w14:paraId="5DCDEB9C" w14:textId="5D1B8FE0" w:rsidR="008236D9" w:rsidRPr="00933485" w:rsidRDefault="008236D9" w:rsidP="00933485">
      <w:pPr>
        <w:spacing w:after="0"/>
        <w:rPr>
          <w:rFonts w:eastAsia="Times New Roman" w:cstheme="minorHAnsi"/>
          <w:b/>
        </w:rPr>
      </w:pPr>
      <w:r w:rsidRPr="00933485">
        <w:rPr>
          <w:rFonts w:eastAsia="Times New Roman" w:cstheme="minorHAnsi"/>
          <w:b/>
        </w:rPr>
        <w:t>EDUCST7718</w:t>
      </w:r>
      <w:r w:rsidR="00721668">
        <w:rPr>
          <w:rFonts w:eastAsia="Times New Roman" w:cstheme="minorHAnsi"/>
          <w:b/>
        </w:rPr>
        <w:t xml:space="preserve"> </w:t>
      </w:r>
      <w:r w:rsidRPr="00933485">
        <w:rPr>
          <w:rFonts w:eastAsia="Times New Roman" w:cstheme="minorHAnsi"/>
          <w:b/>
        </w:rPr>
        <w:t>Interdisciplinary Perspective on Autism Spectrum Disorder (3 credit hours)</w:t>
      </w:r>
    </w:p>
    <w:p w14:paraId="3FD4A8DF" w14:textId="77777777" w:rsidR="00BF4D45" w:rsidRPr="00933485" w:rsidRDefault="008236D9" w:rsidP="00933485">
      <w:pPr>
        <w:spacing w:after="0"/>
        <w:rPr>
          <w:rFonts w:eastAsia="Times New Roman" w:cstheme="minorHAnsi"/>
          <w:b/>
        </w:rPr>
      </w:pPr>
      <w:r w:rsidRPr="00933485">
        <w:rPr>
          <w:rFonts w:cstheme="minorHAnsi"/>
          <w:color w:val="000000"/>
          <w:shd w:val="clear" w:color="auto" w:fill="FFFFFF"/>
        </w:rPr>
        <w:t>Teaches the analytical skills necessary to comprehend and formulate an interdisciplinary framework relating to major scientific and theoretical perspectives in autism spectrum disorders.</w:t>
      </w:r>
      <w:r w:rsidRPr="00933485">
        <w:rPr>
          <w:rFonts w:eastAsia="Times New Roman" w:cstheme="minorHAnsi"/>
          <w:b/>
        </w:rPr>
        <w:t xml:space="preserve"> </w:t>
      </w:r>
    </w:p>
    <w:p w14:paraId="5C5F4DC0" w14:textId="77777777" w:rsidR="00933485" w:rsidRPr="00933485" w:rsidRDefault="00933485" w:rsidP="00933485">
      <w:pPr>
        <w:spacing w:after="0"/>
        <w:rPr>
          <w:rFonts w:eastAsia="Times New Roman" w:cstheme="minorHAnsi"/>
          <w:b/>
        </w:rPr>
      </w:pPr>
    </w:p>
    <w:p w14:paraId="4F369751" w14:textId="61BF16E5" w:rsidR="008236D9" w:rsidRPr="00933485" w:rsidRDefault="008236D9" w:rsidP="00933485">
      <w:pPr>
        <w:spacing w:after="0"/>
        <w:rPr>
          <w:rFonts w:eastAsia="Times New Roman" w:cstheme="minorHAnsi"/>
          <w:b/>
        </w:rPr>
      </w:pPr>
      <w:r w:rsidRPr="00933485">
        <w:rPr>
          <w:rFonts w:eastAsia="Times New Roman" w:cstheme="minorHAnsi"/>
          <w:b/>
        </w:rPr>
        <w:t>SPHHRNG5193</w:t>
      </w:r>
      <w:r w:rsidR="00721668">
        <w:rPr>
          <w:rFonts w:eastAsia="Times New Roman" w:cstheme="minorHAnsi"/>
          <w:b/>
        </w:rPr>
        <w:t xml:space="preserve"> </w:t>
      </w:r>
      <w:r w:rsidRPr="00933485">
        <w:rPr>
          <w:rFonts w:eastAsia="Times New Roman" w:cstheme="minorHAnsi"/>
          <w:b/>
        </w:rPr>
        <w:t>Individual Studies (LEND Program "Leadership Seminar") (1-3 credit hours)</w:t>
      </w:r>
    </w:p>
    <w:p w14:paraId="7C57CCB9" w14:textId="77777777" w:rsidR="00933485" w:rsidRPr="00933485" w:rsidRDefault="00933485" w:rsidP="00933485">
      <w:pPr>
        <w:spacing w:after="0"/>
        <w:rPr>
          <w:rFonts w:cstheme="minorHAnsi"/>
        </w:rPr>
      </w:pPr>
      <w:r w:rsidRPr="00933485">
        <w:rPr>
          <w:rFonts w:cstheme="minorHAnsi"/>
        </w:rPr>
        <w:t xml:space="preserve">This seminar presents didactic information, trainee led discussion, and directed practice related to the development of MCH leadership competencies and public health policy. Topics are organized into modular themes which may last 1 – 3 weeks and include topics such as: Ethics/Professionalism, Public </w:t>
      </w:r>
      <w:proofErr w:type="gramStart"/>
      <w:r w:rsidRPr="00933485">
        <w:rPr>
          <w:rFonts w:cstheme="minorHAnsi"/>
        </w:rPr>
        <w:t>Policy</w:t>
      </w:r>
      <w:proofErr w:type="gramEnd"/>
      <w:r w:rsidRPr="00933485">
        <w:rPr>
          <w:rFonts w:cstheme="minorHAnsi"/>
        </w:rPr>
        <w:t xml:space="preserve"> and Health, MCH Leadership, Cultural Awareness and Sensitivity, Social Determinants of Health, Health Equity, and Health Promotion, Special Clinical Topics, Evidence Based Practices in DD</w:t>
      </w:r>
    </w:p>
    <w:p w14:paraId="4F55CE4A" w14:textId="77777777" w:rsidR="00933485" w:rsidRPr="00933485" w:rsidRDefault="00933485" w:rsidP="00933485">
      <w:pPr>
        <w:spacing w:after="0"/>
        <w:rPr>
          <w:rFonts w:cstheme="minorHAnsi"/>
        </w:rPr>
      </w:pPr>
    </w:p>
    <w:p w14:paraId="29D7DB1B" w14:textId="065FEF3F" w:rsidR="008236D9" w:rsidRPr="00933485" w:rsidRDefault="008236D9" w:rsidP="00933485">
      <w:pPr>
        <w:spacing w:after="0"/>
        <w:rPr>
          <w:rFonts w:cstheme="minorHAnsi"/>
          <w:b/>
        </w:rPr>
      </w:pPr>
      <w:r w:rsidRPr="00933485">
        <w:rPr>
          <w:rFonts w:eastAsia="Times New Roman" w:cstheme="minorHAnsi"/>
          <w:b/>
        </w:rPr>
        <w:t>BIOETHC7895</w:t>
      </w:r>
      <w:r w:rsidR="00721668">
        <w:rPr>
          <w:rFonts w:eastAsia="Times New Roman" w:cstheme="minorHAnsi"/>
          <w:b/>
        </w:rPr>
        <w:t xml:space="preserve"> </w:t>
      </w:r>
      <w:r w:rsidRPr="00933485">
        <w:rPr>
          <w:rFonts w:eastAsia="Times New Roman" w:cstheme="minorHAnsi"/>
          <w:b/>
        </w:rPr>
        <w:t>Bioethical Issue in Genetic Counseling (3 credit hours)</w:t>
      </w:r>
    </w:p>
    <w:p w14:paraId="58FD55B3" w14:textId="421B3325" w:rsidR="008236D9" w:rsidRDefault="00BF4D45" w:rsidP="00933485">
      <w:pPr>
        <w:spacing w:after="0"/>
        <w:rPr>
          <w:rFonts w:cstheme="minorHAnsi"/>
        </w:rPr>
      </w:pPr>
      <w:r w:rsidRPr="00933485">
        <w:rPr>
          <w:rFonts w:cstheme="minorHAnsi"/>
        </w:rPr>
        <w:t xml:space="preserve">The course aims to give students the ethical background to lead in an ongoing national dialogue about the ethical, legal, and social implications of advances in genomic technology, reproductive </w:t>
      </w:r>
      <w:proofErr w:type="gramStart"/>
      <w:r w:rsidRPr="00933485">
        <w:rPr>
          <w:rFonts w:cstheme="minorHAnsi"/>
        </w:rPr>
        <w:t>health</w:t>
      </w:r>
      <w:proofErr w:type="gramEnd"/>
      <w:r w:rsidRPr="00933485">
        <w:rPr>
          <w:rFonts w:cstheme="minorHAnsi"/>
        </w:rPr>
        <w:t xml:space="preserve"> and the professional responsibility of counseling.</w:t>
      </w:r>
    </w:p>
    <w:p w14:paraId="2885FAD1" w14:textId="36F3FEBD" w:rsidR="00C30C12" w:rsidRDefault="00C30C12" w:rsidP="00933485">
      <w:pPr>
        <w:spacing w:after="0"/>
        <w:rPr>
          <w:rFonts w:cstheme="minorHAnsi"/>
        </w:rPr>
      </w:pPr>
    </w:p>
    <w:p w14:paraId="49807832" w14:textId="5C9910A2" w:rsidR="00C30C12" w:rsidRDefault="00C30C12" w:rsidP="00933485">
      <w:pPr>
        <w:spacing w:after="0"/>
        <w:rPr>
          <w:rFonts w:cstheme="minorHAnsi"/>
          <w:b/>
          <w:bCs/>
        </w:rPr>
      </w:pPr>
      <w:proofErr w:type="spellStart"/>
      <w:r>
        <w:rPr>
          <w:rFonts w:cstheme="minorHAnsi"/>
          <w:b/>
          <w:bCs/>
        </w:rPr>
        <w:t>BuckIPE</w:t>
      </w:r>
      <w:proofErr w:type="spellEnd"/>
      <w:r>
        <w:rPr>
          <w:rFonts w:cstheme="minorHAnsi"/>
          <w:b/>
          <w:bCs/>
        </w:rPr>
        <w:t xml:space="preserve"> Curriculum:</w:t>
      </w:r>
    </w:p>
    <w:p w14:paraId="18972F11" w14:textId="77777777" w:rsidR="00C30C12" w:rsidRPr="00C30C12" w:rsidRDefault="00C30C12" w:rsidP="00C30C12">
      <w:pPr>
        <w:spacing w:after="0"/>
        <w:rPr>
          <w:rFonts w:cstheme="minorHAnsi"/>
          <w:b/>
          <w:bCs/>
        </w:rPr>
      </w:pPr>
    </w:p>
    <w:p w14:paraId="2BC71E0B" w14:textId="2EB6EA2E" w:rsidR="00C30C12" w:rsidRPr="00C30C12" w:rsidRDefault="00C30C12" w:rsidP="00C30C12">
      <w:pPr>
        <w:spacing w:after="0"/>
        <w:rPr>
          <w:rFonts w:cstheme="minorHAnsi"/>
        </w:rPr>
      </w:pPr>
      <w:r>
        <w:rPr>
          <w:rFonts w:cstheme="minorHAnsi"/>
        </w:rPr>
        <w:t xml:space="preserve">The Ohio State University Buckeye </w:t>
      </w:r>
      <w:r w:rsidRPr="00C30C12">
        <w:rPr>
          <w:rFonts w:cstheme="minorHAnsi"/>
        </w:rPr>
        <w:t>Interprofessional practice and education (</w:t>
      </w:r>
      <w:proofErr w:type="spellStart"/>
      <w:r>
        <w:rPr>
          <w:rFonts w:cstheme="minorHAnsi"/>
        </w:rPr>
        <w:t>Buck</w:t>
      </w:r>
      <w:r w:rsidRPr="00C30C12">
        <w:rPr>
          <w:rFonts w:cstheme="minorHAnsi"/>
        </w:rPr>
        <w:t>IPE</w:t>
      </w:r>
      <w:proofErr w:type="spellEnd"/>
      <w:r w:rsidRPr="00C30C12">
        <w:rPr>
          <w:rFonts w:cstheme="minorHAnsi"/>
        </w:rPr>
        <w:t>) brings students from multiple educational programs</w:t>
      </w:r>
      <w:r>
        <w:rPr>
          <w:rFonts w:cstheme="minorHAnsi"/>
        </w:rPr>
        <w:t xml:space="preserve"> (Medicine, Pharmacy, Public Health, Nursing, Health and Rehabilitation Sciences, Veterinary Medicine, and Dentistry)</w:t>
      </w:r>
      <w:r w:rsidRPr="00C30C12">
        <w:rPr>
          <w:rFonts w:cstheme="minorHAnsi"/>
        </w:rPr>
        <w:t xml:space="preserve"> together to learn about, from, and with each other while building relationships, filling gaps in care and services in the community, and addressing significant challenges to health and well-being in the world today.</w:t>
      </w:r>
      <w:r>
        <w:rPr>
          <w:rFonts w:cstheme="minorHAnsi"/>
        </w:rPr>
        <w:t xml:space="preserve"> Participation in the</w:t>
      </w:r>
      <w:r w:rsidRPr="00C30C12">
        <w:rPr>
          <w:rFonts w:cstheme="minorHAnsi"/>
        </w:rPr>
        <w:t xml:space="preserve"> </w:t>
      </w:r>
      <w:proofErr w:type="spellStart"/>
      <w:r w:rsidRPr="00C30C12">
        <w:rPr>
          <w:rFonts w:cstheme="minorHAnsi"/>
        </w:rPr>
        <w:t>BuckIPE</w:t>
      </w:r>
      <w:proofErr w:type="spellEnd"/>
      <w:r w:rsidRPr="00C30C12">
        <w:rPr>
          <w:rFonts w:cstheme="minorHAnsi"/>
        </w:rPr>
        <w:t xml:space="preserve"> prepares students to thrive as healthcare professionals who can successfully collaborate with others to improve outcomes, increase satisfaction, streamline processes, and advance health equity.</w:t>
      </w:r>
      <w:r>
        <w:rPr>
          <w:rFonts w:cstheme="minorHAnsi"/>
        </w:rPr>
        <w:t xml:space="preserve"> </w:t>
      </w:r>
    </w:p>
    <w:p w14:paraId="0886254A" w14:textId="32523299" w:rsidR="00C30C12" w:rsidRDefault="00C30C12" w:rsidP="00C30C12">
      <w:pPr>
        <w:spacing w:after="0"/>
        <w:rPr>
          <w:rFonts w:cstheme="minorHAnsi"/>
        </w:rPr>
      </w:pPr>
    </w:p>
    <w:p w14:paraId="4A5904A0" w14:textId="64A43E96" w:rsidR="00C30C12" w:rsidRPr="00C30C12" w:rsidRDefault="00C30C12" w:rsidP="00C30C12">
      <w:pPr>
        <w:spacing w:after="0"/>
        <w:rPr>
          <w:rFonts w:cstheme="minorHAnsi"/>
        </w:rPr>
      </w:pPr>
      <w:r>
        <w:rPr>
          <w:rFonts w:cstheme="minorHAnsi"/>
        </w:rPr>
        <w:t xml:space="preserve">For students enrolled in the OSU GGCGP, </w:t>
      </w:r>
      <w:proofErr w:type="spellStart"/>
      <w:r w:rsidRPr="00C30C12">
        <w:rPr>
          <w:rFonts w:cstheme="minorHAnsi"/>
        </w:rPr>
        <w:t>BuckIPE</w:t>
      </w:r>
      <w:proofErr w:type="spellEnd"/>
      <w:r w:rsidRPr="00C30C12">
        <w:rPr>
          <w:rFonts w:cstheme="minorHAnsi"/>
        </w:rPr>
        <w:t xml:space="preserve"> activities and events are incorporated into the Foundations in Genetic Counseling I and II and Advanced Genetic Counseling I and II course syllabi. </w:t>
      </w:r>
      <w:proofErr w:type="spellStart"/>
      <w:r w:rsidRPr="00C30C12">
        <w:rPr>
          <w:rFonts w:cstheme="minorHAnsi"/>
        </w:rPr>
        <w:t>BuckIPE</w:t>
      </w:r>
      <w:proofErr w:type="spellEnd"/>
      <w:r w:rsidRPr="00C30C12">
        <w:rPr>
          <w:rFonts w:cstheme="minorHAnsi"/>
        </w:rPr>
        <w:t xml:space="preserve"> addresses 6 core competencies</w:t>
      </w:r>
      <w:r>
        <w:rPr>
          <w:rFonts w:cstheme="minorHAnsi"/>
        </w:rPr>
        <w:t xml:space="preserve">, which are in alignment with the Accreditation Council of Genetic Counseling Practice-Based Competencies. </w:t>
      </w:r>
    </w:p>
    <w:p w14:paraId="541340EB" w14:textId="77777777" w:rsidR="00C30C12" w:rsidRPr="00C30C12" w:rsidRDefault="00C30C12" w:rsidP="00C30C12">
      <w:pPr>
        <w:spacing w:after="0"/>
        <w:rPr>
          <w:rFonts w:cstheme="minorHAnsi"/>
        </w:rPr>
      </w:pPr>
    </w:p>
    <w:p w14:paraId="01AE6C90" w14:textId="77777777" w:rsidR="00C30C12" w:rsidRPr="00C30C12" w:rsidRDefault="00C30C12" w:rsidP="00C30C12">
      <w:pPr>
        <w:numPr>
          <w:ilvl w:val="0"/>
          <w:numId w:val="2"/>
        </w:numPr>
        <w:spacing w:after="0"/>
        <w:rPr>
          <w:rFonts w:cstheme="minorHAnsi"/>
        </w:rPr>
      </w:pPr>
      <w:r w:rsidRPr="00C30C12">
        <w:rPr>
          <w:rFonts w:cstheme="minorHAnsi"/>
          <w:u w:val="single"/>
        </w:rPr>
        <w:t>Values/Ethics</w:t>
      </w:r>
      <w:r w:rsidRPr="00C30C12">
        <w:rPr>
          <w:rFonts w:cstheme="minorHAnsi"/>
        </w:rPr>
        <w:t>: Work with individuals of other professions to maintain a climate of mutual respect and shared values.</w:t>
      </w:r>
    </w:p>
    <w:p w14:paraId="1B878716" w14:textId="77777777" w:rsidR="00C30C12" w:rsidRPr="00C30C12" w:rsidRDefault="00C30C12" w:rsidP="00C30C12">
      <w:pPr>
        <w:numPr>
          <w:ilvl w:val="0"/>
          <w:numId w:val="2"/>
        </w:numPr>
        <w:spacing w:after="0"/>
        <w:rPr>
          <w:rFonts w:cstheme="minorHAnsi"/>
        </w:rPr>
      </w:pPr>
      <w:r w:rsidRPr="00C30C12">
        <w:rPr>
          <w:rFonts w:cstheme="minorHAnsi"/>
          <w:u w:val="single"/>
        </w:rPr>
        <w:t>Roles/Responsibilities</w:t>
      </w:r>
      <w:r w:rsidRPr="00C30C12">
        <w:rPr>
          <w:rFonts w:cstheme="minorHAnsi"/>
        </w:rPr>
        <w:t>: Use the knowledge of one’s own role and those of other professions to appropriately assess and address the health care needs of patients and to promote and advance the health of populations.</w:t>
      </w:r>
    </w:p>
    <w:p w14:paraId="3956285E" w14:textId="77777777" w:rsidR="00C30C12" w:rsidRPr="00C30C12" w:rsidRDefault="00C30C12" w:rsidP="00C30C12">
      <w:pPr>
        <w:numPr>
          <w:ilvl w:val="0"/>
          <w:numId w:val="2"/>
        </w:numPr>
        <w:spacing w:after="0"/>
        <w:rPr>
          <w:rFonts w:cstheme="minorHAnsi"/>
        </w:rPr>
      </w:pPr>
      <w:r w:rsidRPr="00C30C12">
        <w:rPr>
          <w:rFonts w:cstheme="minorHAnsi"/>
          <w:u w:val="single"/>
        </w:rPr>
        <w:t>Interprofessional Communication</w:t>
      </w:r>
      <w:r w:rsidRPr="00C30C12">
        <w:rPr>
          <w:rFonts w:cstheme="minorHAnsi"/>
        </w:rPr>
        <w:t xml:space="preserve">:  Communicate with patients, families, communities, and professionals in health and other fields in a responsive and responsible manner that supports a </w:t>
      </w:r>
      <w:r w:rsidRPr="00C30C12">
        <w:rPr>
          <w:rFonts w:cstheme="minorHAnsi"/>
        </w:rPr>
        <w:lastRenderedPageBreak/>
        <w:t>team approach to the promotion and maintenance of health and the prevention and treatment of disease.</w:t>
      </w:r>
    </w:p>
    <w:p w14:paraId="395772AB" w14:textId="77777777" w:rsidR="00C30C12" w:rsidRPr="00C30C12" w:rsidRDefault="00C30C12" w:rsidP="00C30C12">
      <w:pPr>
        <w:numPr>
          <w:ilvl w:val="0"/>
          <w:numId w:val="2"/>
        </w:numPr>
        <w:spacing w:after="0"/>
        <w:rPr>
          <w:rFonts w:cstheme="minorHAnsi"/>
        </w:rPr>
      </w:pPr>
      <w:r w:rsidRPr="00C30C12">
        <w:rPr>
          <w:rFonts w:cstheme="minorHAnsi"/>
          <w:u w:val="single"/>
        </w:rPr>
        <w:t>Teams and Teamwork</w:t>
      </w:r>
      <w:r w:rsidRPr="00C30C12">
        <w:rPr>
          <w:rFonts w:cstheme="minorHAnsi"/>
        </w:rPr>
        <w:t>:  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p w14:paraId="6AD6DFC3" w14:textId="77777777" w:rsidR="00C30C12" w:rsidRPr="00C30C12" w:rsidRDefault="00C30C12" w:rsidP="00C30C12">
      <w:pPr>
        <w:numPr>
          <w:ilvl w:val="0"/>
          <w:numId w:val="2"/>
        </w:numPr>
        <w:spacing w:after="0"/>
        <w:rPr>
          <w:rFonts w:cstheme="minorHAnsi"/>
        </w:rPr>
      </w:pPr>
      <w:r w:rsidRPr="00C30C12">
        <w:rPr>
          <w:rFonts w:cstheme="minorHAnsi"/>
          <w:u w:val="single"/>
        </w:rPr>
        <w:t>Collaborative Leadership</w:t>
      </w:r>
      <w:r w:rsidRPr="00C30C12">
        <w:rPr>
          <w:rFonts w:cstheme="minorHAnsi"/>
        </w:rPr>
        <w:t>: Engage members of the interprofessional team, including   individuals and communities, in collaborative leadership </w:t>
      </w:r>
    </w:p>
    <w:p w14:paraId="50532D48" w14:textId="77777777" w:rsidR="00C30C12" w:rsidRPr="00C30C12" w:rsidRDefault="00C30C12" w:rsidP="00C30C12">
      <w:pPr>
        <w:numPr>
          <w:ilvl w:val="0"/>
          <w:numId w:val="2"/>
        </w:numPr>
        <w:spacing w:after="0"/>
        <w:rPr>
          <w:rFonts w:cstheme="minorHAnsi"/>
        </w:rPr>
      </w:pPr>
      <w:r w:rsidRPr="00C30C12">
        <w:rPr>
          <w:rFonts w:cstheme="minorHAnsi"/>
          <w:u w:val="single"/>
        </w:rPr>
        <w:t>Evidence-based Practice</w:t>
      </w:r>
      <w:r w:rsidRPr="00C30C12">
        <w:rPr>
          <w:rFonts w:cstheme="minorHAnsi"/>
        </w:rPr>
        <w:t>: Utilize evidence to inform all aspects of interprofessional teamwork </w:t>
      </w:r>
    </w:p>
    <w:p w14:paraId="7E8D9699" w14:textId="6AC50843" w:rsidR="00C30C12" w:rsidRDefault="00C30C12" w:rsidP="00933485">
      <w:pPr>
        <w:spacing w:after="0"/>
        <w:rPr>
          <w:rFonts w:cstheme="minorHAnsi"/>
          <w:b/>
          <w:bCs/>
        </w:rPr>
      </w:pPr>
    </w:p>
    <w:sectPr w:rsidR="00C30C12" w:rsidSect="006712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EA54" w14:textId="77777777" w:rsidR="0067125E" w:rsidRDefault="0067125E" w:rsidP="0067125E">
      <w:pPr>
        <w:spacing w:after="0" w:line="240" w:lineRule="auto"/>
      </w:pPr>
      <w:r>
        <w:separator/>
      </w:r>
    </w:p>
  </w:endnote>
  <w:endnote w:type="continuationSeparator" w:id="0">
    <w:p w14:paraId="2E6FFFC8" w14:textId="77777777" w:rsidR="0067125E" w:rsidRDefault="0067125E" w:rsidP="0067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4BF3" w14:textId="77777777" w:rsidR="00BA616E" w:rsidRDefault="00BA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E5E" w14:textId="72F2D581" w:rsidR="00BA616E" w:rsidRDefault="00BA616E">
    <w:pPr>
      <w:pStyle w:val="Footer"/>
    </w:pPr>
    <w:r>
      <w:rPr>
        <w:noProof/>
      </w:rPr>
      <mc:AlternateContent>
        <mc:Choice Requires="wpg">
          <w:drawing>
            <wp:anchor distT="0" distB="0" distL="114300" distR="114300" simplePos="0" relativeHeight="251659264" behindDoc="0" locked="0" layoutInCell="1" allowOverlap="1" wp14:anchorId="68F5A548" wp14:editId="32D298E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48BB3" w14:textId="7B6705DF" w:rsidR="00BA616E" w:rsidRDefault="00C30C12">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A616E">
                                  <w:rPr>
                                    <w:caps/>
                                    <w:color w:val="4F81BD" w:themeColor="accent1"/>
                                    <w:sz w:val="20"/>
                                    <w:szCs w:val="20"/>
                                  </w:rPr>
                                  <w:t>OSU GENETIC COUNSELING GRADUATE PROGRAM</w:t>
                                </w:r>
                              </w:sdtContent>
                            </w:sdt>
                            <w:r w:rsidR="00BA616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A616E">
                                  <w:rPr>
                                    <w:color w:val="808080" w:themeColor="background1" w:themeShade="80"/>
                                    <w:sz w:val="20"/>
                                    <w:szCs w:val="20"/>
                                  </w:rPr>
                                  <w:t>V.1.2023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8F5A54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9E48BB3" w14:textId="7B6705DF" w:rsidR="00BA616E" w:rsidRDefault="00C30C12">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A616E">
                            <w:rPr>
                              <w:caps/>
                              <w:color w:val="4F81BD" w:themeColor="accent1"/>
                              <w:sz w:val="20"/>
                              <w:szCs w:val="20"/>
                            </w:rPr>
                            <w:t>OSU GENETIC COUNSELING GRADUATE PROGRAM</w:t>
                          </w:r>
                        </w:sdtContent>
                      </w:sdt>
                      <w:r w:rsidR="00BA616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A616E">
                            <w:rPr>
                              <w:color w:val="808080" w:themeColor="background1" w:themeShade="80"/>
                              <w:sz w:val="20"/>
                              <w:szCs w:val="20"/>
                            </w:rPr>
                            <w:t>V.1.2023</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F7D9" w14:textId="77777777" w:rsidR="00BA616E" w:rsidRDefault="00BA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AB64" w14:textId="77777777" w:rsidR="0067125E" w:rsidRDefault="0067125E" w:rsidP="0067125E">
      <w:pPr>
        <w:spacing w:after="0" w:line="240" w:lineRule="auto"/>
      </w:pPr>
      <w:r>
        <w:separator/>
      </w:r>
    </w:p>
  </w:footnote>
  <w:footnote w:type="continuationSeparator" w:id="0">
    <w:p w14:paraId="30F6CF1A" w14:textId="77777777" w:rsidR="0067125E" w:rsidRDefault="0067125E" w:rsidP="0067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9917" w14:textId="77777777" w:rsidR="00BA616E" w:rsidRDefault="00BA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IntenseReference"/>
        <w:rFonts w:ascii="Times New Roman" w:eastAsia="Calibri" w:hAnsi="Times New Roman" w:cs="Times New Roman"/>
        <w:sz w:val="32"/>
        <w:u w:val="none"/>
      </w:rPr>
      <w:alias w:val="Title"/>
      <w:id w:val="77738743"/>
      <w:placeholder>
        <w:docPart w:val="5AC9C894FA0F4596B7F07566115DFF52"/>
      </w:placeholder>
      <w:dataBinding w:prefixMappings="xmlns:ns0='http://schemas.openxmlformats.org/package/2006/metadata/core-properties' xmlns:ns1='http://purl.org/dc/elements/1.1/'" w:xpath="/ns0:coreProperties[1]/ns1:title[1]" w:storeItemID="{6C3C8BC8-F283-45AE-878A-BAB7291924A1}"/>
      <w:text/>
    </w:sdtPr>
    <w:sdtEndPr>
      <w:rPr>
        <w:rStyle w:val="IntenseReference"/>
      </w:rPr>
    </w:sdtEndPr>
    <w:sdtContent>
      <w:p w14:paraId="3B2BF963" w14:textId="77777777" w:rsidR="0067125E" w:rsidRPr="0067125E" w:rsidRDefault="006712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7125E">
          <w:rPr>
            <w:rStyle w:val="IntenseReference"/>
            <w:rFonts w:ascii="Times New Roman" w:eastAsia="Calibri" w:hAnsi="Times New Roman" w:cs="Times New Roman"/>
            <w:sz w:val="32"/>
            <w:u w:val="none"/>
          </w:rPr>
          <w:t>OSU GENETIC COUNSELING GRADUATE PROGRAM</w:t>
        </w:r>
      </w:p>
    </w:sdtContent>
  </w:sdt>
  <w:p w14:paraId="210B1D63" w14:textId="77777777" w:rsidR="0067125E" w:rsidRDefault="006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E5C" w14:textId="77777777" w:rsidR="00BA616E" w:rsidRDefault="00BA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571"/>
    <w:multiLevelType w:val="hybridMultilevel"/>
    <w:tmpl w:val="C89A5026"/>
    <w:lvl w:ilvl="0" w:tplc="6494EB4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0B7A"/>
    <w:multiLevelType w:val="hybridMultilevel"/>
    <w:tmpl w:val="08C26912"/>
    <w:lvl w:ilvl="0" w:tplc="6DEC5518">
      <w:start w:val="1"/>
      <w:numFmt w:val="bullet"/>
      <w:lvlText w:val=""/>
      <w:lvlJc w:val="left"/>
      <w:pPr>
        <w:ind w:left="720" w:hanging="360"/>
      </w:pPr>
      <w:rPr>
        <w:rFonts w:ascii="Symbol" w:hAnsi="Symbol" w:hint="default"/>
      </w:rPr>
    </w:lvl>
    <w:lvl w:ilvl="1" w:tplc="F61404CA">
      <w:start w:val="1"/>
      <w:numFmt w:val="bullet"/>
      <w:lvlText w:val="o"/>
      <w:lvlJc w:val="left"/>
      <w:pPr>
        <w:ind w:left="1440" w:hanging="360"/>
      </w:pPr>
      <w:rPr>
        <w:rFonts w:ascii="Courier New" w:hAnsi="Courier New" w:hint="default"/>
      </w:rPr>
    </w:lvl>
    <w:lvl w:ilvl="2" w:tplc="074E8A8A">
      <w:start w:val="1"/>
      <w:numFmt w:val="bullet"/>
      <w:lvlText w:val=""/>
      <w:lvlJc w:val="left"/>
      <w:pPr>
        <w:ind w:left="2160" w:hanging="360"/>
      </w:pPr>
      <w:rPr>
        <w:rFonts w:ascii="Wingdings" w:hAnsi="Wingdings" w:hint="default"/>
      </w:rPr>
    </w:lvl>
    <w:lvl w:ilvl="3" w:tplc="653C49FA">
      <w:start w:val="1"/>
      <w:numFmt w:val="bullet"/>
      <w:lvlText w:val=""/>
      <w:lvlJc w:val="left"/>
      <w:pPr>
        <w:ind w:left="2880" w:hanging="360"/>
      </w:pPr>
      <w:rPr>
        <w:rFonts w:ascii="Symbol" w:hAnsi="Symbol" w:hint="default"/>
      </w:rPr>
    </w:lvl>
    <w:lvl w:ilvl="4" w:tplc="7EC0F818">
      <w:start w:val="1"/>
      <w:numFmt w:val="bullet"/>
      <w:lvlText w:val="o"/>
      <w:lvlJc w:val="left"/>
      <w:pPr>
        <w:ind w:left="3600" w:hanging="360"/>
      </w:pPr>
      <w:rPr>
        <w:rFonts w:ascii="Courier New" w:hAnsi="Courier New" w:hint="default"/>
      </w:rPr>
    </w:lvl>
    <w:lvl w:ilvl="5" w:tplc="4CD2A8F6">
      <w:start w:val="1"/>
      <w:numFmt w:val="bullet"/>
      <w:lvlText w:val=""/>
      <w:lvlJc w:val="left"/>
      <w:pPr>
        <w:ind w:left="4320" w:hanging="360"/>
      </w:pPr>
      <w:rPr>
        <w:rFonts w:ascii="Wingdings" w:hAnsi="Wingdings" w:hint="default"/>
      </w:rPr>
    </w:lvl>
    <w:lvl w:ilvl="6" w:tplc="696CBEF4">
      <w:start w:val="1"/>
      <w:numFmt w:val="bullet"/>
      <w:lvlText w:val=""/>
      <w:lvlJc w:val="left"/>
      <w:pPr>
        <w:ind w:left="5040" w:hanging="360"/>
      </w:pPr>
      <w:rPr>
        <w:rFonts w:ascii="Symbol" w:hAnsi="Symbol" w:hint="default"/>
      </w:rPr>
    </w:lvl>
    <w:lvl w:ilvl="7" w:tplc="1F0C8D06">
      <w:start w:val="1"/>
      <w:numFmt w:val="bullet"/>
      <w:lvlText w:val="o"/>
      <w:lvlJc w:val="left"/>
      <w:pPr>
        <w:ind w:left="5760" w:hanging="360"/>
      </w:pPr>
      <w:rPr>
        <w:rFonts w:ascii="Courier New" w:hAnsi="Courier New" w:hint="default"/>
      </w:rPr>
    </w:lvl>
    <w:lvl w:ilvl="8" w:tplc="A3521608">
      <w:start w:val="1"/>
      <w:numFmt w:val="bullet"/>
      <w:lvlText w:val=""/>
      <w:lvlJc w:val="left"/>
      <w:pPr>
        <w:ind w:left="6480" w:hanging="360"/>
      </w:pPr>
      <w:rPr>
        <w:rFonts w:ascii="Wingdings" w:hAnsi="Wingdings" w:hint="default"/>
      </w:rPr>
    </w:lvl>
  </w:abstractNum>
  <w:num w:numId="1" w16cid:durableId="570163598">
    <w:abstractNumId w:val="1"/>
  </w:num>
  <w:num w:numId="2" w16cid:durableId="111733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95"/>
    <w:rsid w:val="00107561"/>
    <w:rsid w:val="00350003"/>
    <w:rsid w:val="004034C7"/>
    <w:rsid w:val="004E343B"/>
    <w:rsid w:val="00631797"/>
    <w:rsid w:val="0067125E"/>
    <w:rsid w:val="006B372C"/>
    <w:rsid w:val="00721668"/>
    <w:rsid w:val="00736571"/>
    <w:rsid w:val="007F13E2"/>
    <w:rsid w:val="00816137"/>
    <w:rsid w:val="008236D9"/>
    <w:rsid w:val="00933485"/>
    <w:rsid w:val="009F27CC"/>
    <w:rsid w:val="00AB3E97"/>
    <w:rsid w:val="00AF684B"/>
    <w:rsid w:val="00B41843"/>
    <w:rsid w:val="00B96393"/>
    <w:rsid w:val="00BA616E"/>
    <w:rsid w:val="00BF4D45"/>
    <w:rsid w:val="00C30C12"/>
    <w:rsid w:val="00C71549"/>
    <w:rsid w:val="00CC760D"/>
    <w:rsid w:val="00E8037C"/>
    <w:rsid w:val="00E86992"/>
    <w:rsid w:val="00EB3D95"/>
    <w:rsid w:val="00F2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8F359"/>
  <w15:docId w15:val="{769B7679-0C38-4DA5-B88A-2B6A88CA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B3D95"/>
    <w:rPr>
      <w:b/>
      <w:bCs/>
      <w:smallCaps/>
      <w:color w:val="C0504D" w:themeColor="accent2"/>
      <w:spacing w:val="5"/>
      <w:u w:val="single"/>
    </w:rPr>
  </w:style>
  <w:style w:type="character" w:styleId="BookTitle">
    <w:name w:val="Book Title"/>
    <w:basedOn w:val="DefaultParagraphFont"/>
    <w:uiPriority w:val="33"/>
    <w:qFormat/>
    <w:rsid w:val="00736571"/>
    <w:rPr>
      <w:b/>
      <w:bCs/>
      <w:smallCaps/>
      <w:spacing w:val="5"/>
    </w:rPr>
  </w:style>
  <w:style w:type="character" w:styleId="SubtleReference">
    <w:name w:val="Subtle Reference"/>
    <w:basedOn w:val="DefaultParagraphFont"/>
    <w:uiPriority w:val="31"/>
    <w:qFormat/>
    <w:rsid w:val="00107561"/>
    <w:rPr>
      <w:smallCaps/>
      <w:color w:val="C0504D" w:themeColor="accent2"/>
      <w:u w:val="single"/>
    </w:rPr>
  </w:style>
  <w:style w:type="paragraph" w:styleId="Header">
    <w:name w:val="header"/>
    <w:basedOn w:val="Normal"/>
    <w:link w:val="HeaderChar"/>
    <w:uiPriority w:val="99"/>
    <w:unhideWhenUsed/>
    <w:rsid w:val="0067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5E"/>
  </w:style>
  <w:style w:type="paragraph" w:styleId="Footer">
    <w:name w:val="footer"/>
    <w:basedOn w:val="Normal"/>
    <w:link w:val="FooterChar"/>
    <w:uiPriority w:val="99"/>
    <w:unhideWhenUsed/>
    <w:rsid w:val="0067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5E"/>
  </w:style>
  <w:style w:type="paragraph" w:styleId="BalloonText">
    <w:name w:val="Balloon Text"/>
    <w:basedOn w:val="Normal"/>
    <w:link w:val="BalloonTextChar"/>
    <w:uiPriority w:val="99"/>
    <w:semiHidden/>
    <w:unhideWhenUsed/>
    <w:rsid w:val="0067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41562">
      <w:bodyDiv w:val="1"/>
      <w:marLeft w:val="0"/>
      <w:marRight w:val="0"/>
      <w:marTop w:val="0"/>
      <w:marBottom w:val="0"/>
      <w:divBdr>
        <w:top w:val="none" w:sz="0" w:space="0" w:color="auto"/>
        <w:left w:val="none" w:sz="0" w:space="0" w:color="auto"/>
        <w:bottom w:val="none" w:sz="0" w:space="0" w:color="auto"/>
        <w:right w:val="none" w:sz="0" w:space="0" w:color="auto"/>
      </w:divBdr>
    </w:div>
    <w:div w:id="9518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9C894FA0F4596B7F07566115DFF52"/>
        <w:category>
          <w:name w:val="General"/>
          <w:gallery w:val="placeholder"/>
        </w:category>
        <w:types>
          <w:type w:val="bbPlcHdr"/>
        </w:types>
        <w:behaviors>
          <w:behavior w:val="content"/>
        </w:behaviors>
        <w:guid w:val="{EF4F14C7-E760-40BB-8346-39D1418FEDF3}"/>
      </w:docPartPr>
      <w:docPartBody>
        <w:p w:rsidR="00860A74" w:rsidRDefault="0007650C" w:rsidP="0007650C">
          <w:pPr>
            <w:pStyle w:val="5AC9C894FA0F4596B7F07566115DFF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50C"/>
    <w:rsid w:val="0007650C"/>
    <w:rsid w:val="0086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9C894FA0F4596B7F07566115DFF52">
    <w:name w:val="5AC9C894FA0F4596B7F07566115DFF52"/>
    <w:rsid w:val="0007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3F45-6FE5-44F2-AAD3-67ECE2B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OSU GENETIC COUNSELING GRADUATE PROGRAM</vt:lpstr>
    </vt:vector>
  </TitlesOfParts>
  <Company>OSUMC</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GENETIC COUNSELING GRADUATE PROGRAM</dc:title>
  <dc:subject>V.1.2023</dc:subject>
  <dc:creator>Colestock, Praacnaa</dc:creator>
  <cp:lastModifiedBy>Allain, Dawn</cp:lastModifiedBy>
  <cp:revision>4</cp:revision>
  <cp:lastPrinted>2017-12-18T14:19:00Z</cp:lastPrinted>
  <dcterms:created xsi:type="dcterms:W3CDTF">2023-01-06T18:51:00Z</dcterms:created>
  <dcterms:modified xsi:type="dcterms:W3CDTF">2023-01-09T13:21:00Z</dcterms:modified>
</cp:coreProperties>
</file>