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837A" w14:textId="1D6CEFD3" w:rsidR="007143A8" w:rsidRDefault="00F30122" w:rsidP="00F30122">
      <w:pPr>
        <w:jc w:val="center"/>
      </w:pPr>
      <w:r>
        <w:t>The Ohio State University College of Medicine</w:t>
      </w:r>
    </w:p>
    <w:p w14:paraId="271963B0" w14:textId="2107F8E6" w:rsidR="00F30122" w:rsidRDefault="00F30122" w:rsidP="00F30122">
      <w:pPr>
        <w:jc w:val="center"/>
      </w:pPr>
      <w:r>
        <w:t>Med 4 Rotation Date Schedule</w:t>
      </w:r>
    </w:p>
    <w:p w14:paraId="69BBCAB4" w14:textId="5FB4E7D2" w:rsidR="00F30122" w:rsidRDefault="00F30122" w:rsidP="00F30122">
      <w:pPr>
        <w:jc w:val="center"/>
      </w:pPr>
      <w:r>
        <w:t>2024-2025</w:t>
      </w:r>
    </w:p>
    <w:p w14:paraId="37DF83D6" w14:textId="77777777" w:rsidR="00F30122" w:rsidRDefault="00F30122" w:rsidP="00F30122">
      <w:pPr>
        <w:jc w:val="center"/>
      </w:pPr>
    </w:p>
    <w:p w14:paraId="2FA75354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1</w:t>
      </w:r>
      <w:r>
        <w:rPr>
          <w:color w:val="000000"/>
          <w:sz w:val="24"/>
          <w:szCs w:val="24"/>
        </w:rPr>
        <w:t xml:space="preserve">: May 6 – May 31 </w:t>
      </w:r>
    </w:p>
    <w:p w14:paraId="413490FC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2</w:t>
      </w:r>
      <w:r>
        <w:rPr>
          <w:color w:val="000000"/>
          <w:sz w:val="24"/>
          <w:szCs w:val="24"/>
        </w:rPr>
        <w:t>: June 3 – June 28</w:t>
      </w:r>
    </w:p>
    <w:p w14:paraId="18AAFABA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3</w:t>
      </w:r>
      <w:r>
        <w:rPr>
          <w:color w:val="000000"/>
          <w:sz w:val="24"/>
          <w:szCs w:val="24"/>
        </w:rPr>
        <w:t xml:space="preserve">: July 1 – July 26 </w:t>
      </w:r>
    </w:p>
    <w:p w14:paraId="7261699D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4</w:t>
      </w:r>
      <w:r>
        <w:rPr>
          <w:color w:val="000000"/>
          <w:sz w:val="24"/>
          <w:szCs w:val="24"/>
        </w:rPr>
        <w:t>: July 29 – Aug 23</w:t>
      </w:r>
    </w:p>
    <w:p w14:paraId="1E1DA725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5</w:t>
      </w:r>
      <w:r>
        <w:rPr>
          <w:color w:val="000000"/>
          <w:sz w:val="24"/>
          <w:szCs w:val="24"/>
        </w:rPr>
        <w:t xml:space="preserve">: Aug 26 – Sept 20 </w:t>
      </w:r>
    </w:p>
    <w:p w14:paraId="72A1FAB3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6</w:t>
      </w:r>
      <w:r>
        <w:rPr>
          <w:color w:val="000000"/>
          <w:sz w:val="24"/>
          <w:szCs w:val="24"/>
        </w:rPr>
        <w:t xml:space="preserve">: Sept 23 – Oct 18 </w:t>
      </w:r>
    </w:p>
    <w:p w14:paraId="4B1B9113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7</w:t>
      </w:r>
      <w:r>
        <w:rPr>
          <w:color w:val="000000"/>
          <w:sz w:val="24"/>
          <w:szCs w:val="24"/>
        </w:rPr>
        <w:t xml:space="preserve">: Oct 21 – Nov 15 </w:t>
      </w:r>
    </w:p>
    <w:p w14:paraId="7B995D0A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8:</w:t>
      </w:r>
      <w:r>
        <w:rPr>
          <w:color w:val="000000"/>
          <w:sz w:val="24"/>
          <w:szCs w:val="24"/>
        </w:rPr>
        <w:t xml:space="preserve"> Nov 18 – Dec 13 </w:t>
      </w:r>
    </w:p>
    <w:p w14:paraId="4593525A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9</w:t>
      </w:r>
      <w:r>
        <w:rPr>
          <w:color w:val="000000"/>
          <w:sz w:val="24"/>
          <w:szCs w:val="24"/>
        </w:rPr>
        <w:t xml:space="preserve">:  Jan 6 – Jan 31 </w:t>
      </w:r>
    </w:p>
    <w:p w14:paraId="3FCB1B24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Rotation 10</w:t>
      </w:r>
      <w:r>
        <w:rPr>
          <w:color w:val="000000"/>
          <w:sz w:val="24"/>
          <w:szCs w:val="24"/>
        </w:rPr>
        <w:t xml:space="preserve">: Feb 3 – Feb 28 </w:t>
      </w:r>
    </w:p>
    <w:p w14:paraId="6DDD02C0" w14:textId="77777777" w:rsidR="00F30122" w:rsidRDefault="00F30122" w:rsidP="00F3012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Rotation 11: </w:t>
      </w:r>
      <w:r>
        <w:rPr>
          <w:color w:val="000000"/>
          <w:sz w:val="24"/>
          <w:szCs w:val="24"/>
        </w:rPr>
        <w:t xml:space="preserve">March 3 – March 28 </w:t>
      </w:r>
    </w:p>
    <w:p w14:paraId="52BF7550" w14:textId="77777777" w:rsidR="00F30122" w:rsidRDefault="00F30122" w:rsidP="00F30122">
      <w:r>
        <w:rPr>
          <w:b/>
          <w:color w:val="000000"/>
          <w:sz w:val="24"/>
          <w:szCs w:val="24"/>
        </w:rPr>
        <w:t xml:space="preserve">Rotation 12: </w:t>
      </w:r>
      <w:r>
        <w:rPr>
          <w:color w:val="000000"/>
          <w:sz w:val="24"/>
          <w:szCs w:val="24"/>
        </w:rPr>
        <w:t xml:space="preserve">March 31 – April 25 </w:t>
      </w:r>
    </w:p>
    <w:p w14:paraId="4312E7BF" w14:textId="77777777" w:rsidR="00F30122" w:rsidRDefault="00F30122" w:rsidP="00F30122"/>
    <w:sectPr w:rsidR="00F3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22"/>
    <w:rsid w:val="007143A8"/>
    <w:rsid w:val="00CC6597"/>
    <w:rsid w:val="00F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9D8A"/>
  <w15:chartTrackingRefBased/>
  <w15:docId w15:val="{69F97177-A09C-4522-A4DA-1F0B001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The Ohio State University Wexner Medical Center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Laura</dc:creator>
  <cp:keywords/>
  <dc:description/>
  <cp:lastModifiedBy>Volk, Laura</cp:lastModifiedBy>
  <cp:revision>1</cp:revision>
  <dcterms:created xsi:type="dcterms:W3CDTF">2023-12-05T14:26:00Z</dcterms:created>
  <dcterms:modified xsi:type="dcterms:W3CDTF">2023-12-05T14:28:00Z</dcterms:modified>
</cp:coreProperties>
</file>